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92" w:type="dxa"/>
        <w:tblLook w:val="00A0" w:firstRow="1" w:lastRow="0" w:firstColumn="1" w:lastColumn="0" w:noHBand="0" w:noVBand="0"/>
      </w:tblPr>
      <w:tblGrid>
        <w:gridCol w:w="9606"/>
        <w:gridCol w:w="4786"/>
      </w:tblGrid>
      <w:tr w:rsidR="00543C38" w:rsidRPr="002345F6" w:rsidTr="006D28A1">
        <w:tc>
          <w:tcPr>
            <w:tcW w:w="9606" w:type="dxa"/>
          </w:tcPr>
          <w:p w:rsidR="00624E20" w:rsidRPr="008645E8" w:rsidRDefault="00624E20" w:rsidP="00624E20">
            <w:pPr>
              <w:tabs>
                <w:tab w:val="left" w:pos="8460"/>
              </w:tabs>
              <w:ind w:firstLine="851"/>
            </w:pPr>
            <w:r>
              <w:rPr>
                <w:sz w:val="20"/>
                <w:szCs w:val="20"/>
              </w:rPr>
              <w:tab/>
              <w:t xml:space="preserve"> </w:t>
            </w:r>
          </w:p>
          <w:p w:rsidR="00624E20" w:rsidRDefault="00624E20" w:rsidP="00624E20">
            <w:pPr>
              <w:tabs>
                <w:tab w:val="center" w:pos="4961"/>
                <w:tab w:val="left" w:pos="8445"/>
              </w:tabs>
              <w:rPr>
                <w:bCs/>
              </w:rPr>
            </w:pPr>
            <w:r>
              <w:rPr>
                <w:bCs/>
              </w:rPr>
              <w:t xml:space="preserve">                                       РОССИЙСКАЯ ФЕДЕРАЦИЯ</w:t>
            </w:r>
            <w:r>
              <w:rPr>
                <w:bCs/>
              </w:rPr>
              <w:tab/>
            </w:r>
          </w:p>
          <w:p w:rsidR="00624E20" w:rsidRDefault="00624E20" w:rsidP="00624E20">
            <w:pPr>
              <w:jc w:val="center"/>
              <w:rPr>
                <w:bCs/>
              </w:rPr>
            </w:pPr>
          </w:p>
          <w:p w:rsidR="00624E20" w:rsidRDefault="00624E20" w:rsidP="00624E20">
            <w:pPr>
              <w:jc w:val="center"/>
              <w:rPr>
                <w:bCs/>
              </w:rPr>
            </w:pPr>
            <w:r>
              <w:rPr>
                <w:bCs/>
              </w:rPr>
              <w:t>КРАСНОЯРСКИЙ КРАЙ  ЕРМАКОВСКИЙ РАЙОН</w:t>
            </w:r>
          </w:p>
          <w:p w:rsidR="00624E20" w:rsidRDefault="00624E20" w:rsidP="00624E20">
            <w:pPr>
              <w:jc w:val="center"/>
              <w:rPr>
                <w:bCs/>
              </w:rPr>
            </w:pPr>
          </w:p>
          <w:p w:rsidR="00624E20" w:rsidRDefault="00624E20" w:rsidP="00624E20">
            <w:pPr>
              <w:jc w:val="center"/>
              <w:rPr>
                <w:bCs/>
              </w:rPr>
            </w:pPr>
            <w:r>
              <w:rPr>
                <w:bCs/>
              </w:rPr>
              <w:t>АДМИНИСТРАЦИЯ РАЗЪЕЗЖЕНСКОГО СЕЛЬСОВЕТА</w:t>
            </w:r>
          </w:p>
          <w:p w:rsidR="00624E20" w:rsidRDefault="00624E20" w:rsidP="00624E20">
            <w:pPr>
              <w:jc w:val="center"/>
              <w:rPr>
                <w:bCs/>
              </w:rPr>
            </w:pPr>
          </w:p>
          <w:p w:rsidR="00624E20" w:rsidRDefault="00624E20" w:rsidP="00624E20">
            <w:pPr>
              <w:jc w:val="center"/>
              <w:rPr>
                <w:bCs/>
              </w:rPr>
            </w:pPr>
          </w:p>
          <w:p w:rsidR="00624E20" w:rsidRPr="00630B6B" w:rsidRDefault="00624E20" w:rsidP="00624E20">
            <w:pPr>
              <w:jc w:val="center"/>
              <w:rPr>
                <w:b/>
                <w:bCs/>
              </w:rPr>
            </w:pPr>
            <w:proofErr w:type="gramStart"/>
            <w:r w:rsidRPr="00630B6B">
              <w:rPr>
                <w:b/>
                <w:bCs/>
              </w:rPr>
              <w:t>П</w:t>
            </w:r>
            <w:proofErr w:type="gramEnd"/>
            <w:r w:rsidRPr="00630B6B">
              <w:rPr>
                <w:b/>
                <w:bCs/>
              </w:rPr>
              <w:t xml:space="preserve"> О С Т А Н О В Л Е Н И Е</w:t>
            </w:r>
          </w:p>
          <w:p w:rsidR="00624E20" w:rsidRPr="00630B6B" w:rsidRDefault="00624E20" w:rsidP="00624E20">
            <w:pPr>
              <w:jc w:val="center"/>
              <w:rPr>
                <w:bCs/>
              </w:rPr>
            </w:pPr>
          </w:p>
          <w:p w:rsidR="00624E20" w:rsidRPr="00630B6B" w:rsidRDefault="00624E20" w:rsidP="00624E20">
            <w:pPr>
              <w:jc w:val="center"/>
              <w:rPr>
                <w:bCs/>
              </w:rPr>
            </w:pPr>
          </w:p>
          <w:p w:rsidR="00624E20" w:rsidRPr="00630B6B" w:rsidRDefault="00DB5C45" w:rsidP="00DB5C45">
            <w:pPr>
              <w:ind w:firstLine="0"/>
              <w:rPr>
                <w:bCs/>
              </w:rPr>
            </w:pPr>
            <w:r>
              <w:rPr>
                <w:bCs/>
              </w:rPr>
              <w:t>«28» августа</w:t>
            </w:r>
            <w:r w:rsidR="00624E20" w:rsidRPr="00630B6B">
              <w:rPr>
                <w:bCs/>
              </w:rPr>
              <w:t xml:space="preserve">  2019 года                        с. </w:t>
            </w:r>
            <w:proofErr w:type="gramStart"/>
            <w:r w:rsidR="00624E20" w:rsidRPr="00630B6B">
              <w:rPr>
                <w:bCs/>
              </w:rPr>
              <w:t>Разъезжее</w:t>
            </w:r>
            <w:proofErr w:type="gramEnd"/>
            <w:r w:rsidR="00624E20" w:rsidRPr="00630B6B">
              <w:rPr>
                <w:bCs/>
              </w:rPr>
              <w:t xml:space="preserve">      </w:t>
            </w:r>
            <w:r>
              <w:rPr>
                <w:bCs/>
              </w:rPr>
              <w:t xml:space="preserve">                            № 42</w:t>
            </w:r>
            <w:r w:rsidR="00624E20" w:rsidRPr="00630B6B">
              <w:rPr>
                <w:bCs/>
              </w:rPr>
              <w:t xml:space="preserve"> п.</w:t>
            </w:r>
          </w:p>
          <w:p w:rsidR="00624E20" w:rsidRPr="00630B6B" w:rsidRDefault="00624E20" w:rsidP="00624E20">
            <w:pPr>
              <w:pStyle w:val="11"/>
              <w:ind w:firstLine="709"/>
              <w:jc w:val="both"/>
              <w:rPr>
                <w:rFonts w:ascii="Arial" w:hAnsi="Arial" w:cs="Arial"/>
                <w:b/>
                <w:sz w:val="24"/>
                <w:szCs w:val="24"/>
              </w:rPr>
            </w:pPr>
          </w:p>
          <w:p w:rsidR="00543C38" w:rsidRPr="00511C3F" w:rsidRDefault="00543C38" w:rsidP="006D28A1">
            <w:pPr>
              <w:tabs>
                <w:tab w:val="left" w:pos="9072"/>
              </w:tabs>
              <w:ind w:right="-31" w:firstLine="0"/>
              <w:jc w:val="center"/>
              <w:rPr>
                <w:rFonts w:ascii="Times New Roman" w:hAnsi="Times New Roman" w:cs="Times New Roman"/>
                <w:sz w:val="28"/>
                <w:szCs w:val="28"/>
              </w:rPr>
            </w:pPr>
            <w:r w:rsidRPr="00511C3F">
              <w:rPr>
                <w:rFonts w:ascii="Times New Roman" w:hAnsi="Times New Roman" w:cs="Times New Roman"/>
                <w:sz w:val="28"/>
                <w:szCs w:val="28"/>
              </w:rPr>
              <w:t>Об утверждении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543C38" w:rsidRPr="002345F6" w:rsidRDefault="00543C38" w:rsidP="006D28A1">
            <w:pPr>
              <w:jc w:val="center"/>
              <w:rPr>
                <w:rFonts w:ascii="Times New Roman" w:hAnsi="Times New Roman" w:cs="Times New Roman"/>
                <w:sz w:val="28"/>
                <w:szCs w:val="28"/>
              </w:rPr>
            </w:pPr>
          </w:p>
        </w:tc>
        <w:tc>
          <w:tcPr>
            <w:tcW w:w="4786" w:type="dxa"/>
          </w:tcPr>
          <w:p w:rsidR="00543C38" w:rsidRPr="002345F6" w:rsidRDefault="00543C38" w:rsidP="006D28A1">
            <w:pPr>
              <w:rPr>
                <w:rFonts w:ascii="Times New Roman" w:hAnsi="Times New Roman" w:cs="Times New Roman"/>
                <w:sz w:val="28"/>
                <w:szCs w:val="28"/>
              </w:rPr>
            </w:pPr>
          </w:p>
        </w:tc>
      </w:tr>
    </w:tbl>
    <w:p w:rsidR="00543C38" w:rsidRPr="002345F6" w:rsidRDefault="00543C38" w:rsidP="00543C38">
      <w:pPr>
        <w:rPr>
          <w:rFonts w:ascii="Times New Roman" w:hAnsi="Times New Roman" w:cs="Times New Roman"/>
          <w:sz w:val="28"/>
          <w:szCs w:val="28"/>
        </w:rPr>
      </w:pPr>
    </w:p>
    <w:p w:rsidR="00543C38" w:rsidRDefault="00543C38" w:rsidP="00543C38">
      <w:pPr>
        <w:ind w:firstLine="709"/>
        <w:rPr>
          <w:rFonts w:ascii="Times New Roman" w:hAnsi="Times New Roman" w:cs="Times New Roman"/>
          <w:bCs/>
          <w:sz w:val="28"/>
          <w:szCs w:val="28"/>
        </w:rPr>
      </w:pPr>
      <w:r w:rsidRPr="002345F6">
        <w:rPr>
          <w:rFonts w:ascii="Times New Roman" w:hAnsi="Times New Roman" w:cs="Times New Roman"/>
          <w:bCs/>
          <w:sz w:val="28"/>
          <w:szCs w:val="28"/>
        </w:rPr>
        <w:t xml:space="preserve">Руководствуясь статьей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w:t>
      </w:r>
      <w:r w:rsidR="00624E20">
        <w:rPr>
          <w:rFonts w:ascii="Times New Roman" w:hAnsi="Times New Roman" w:cs="Times New Roman"/>
          <w:bCs/>
          <w:sz w:val="28"/>
          <w:szCs w:val="28"/>
        </w:rPr>
        <w:t xml:space="preserve"> Разъезженского </w:t>
      </w:r>
      <w:r w:rsidRPr="002345F6">
        <w:rPr>
          <w:rFonts w:ascii="Times New Roman" w:hAnsi="Times New Roman" w:cs="Times New Roman"/>
          <w:bCs/>
          <w:sz w:val="28"/>
          <w:szCs w:val="28"/>
        </w:rPr>
        <w:t>сельсовета, ПОСТАНОВЛЯЮ:</w:t>
      </w:r>
    </w:p>
    <w:p w:rsidR="00543C38" w:rsidRPr="002345F6" w:rsidRDefault="00543C38" w:rsidP="00543C38">
      <w:pPr>
        <w:ind w:firstLine="709"/>
        <w:rPr>
          <w:rFonts w:ascii="Times New Roman" w:hAnsi="Times New Roman" w:cs="Times New Roman"/>
          <w:bCs/>
          <w:sz w:val="28"/>
          <w:szCs w:val="28"/>
        </w:rPr>
      </w:pPr>
    </w:p>
    <w:p w:rsidR="00543C38" w:rsidRDefault="00543C38" w:rsidP="00543C38">
      <w:pPr>
        <w:tabs>
          <w:tab w:val="left" w:pos="9072"/>
        </w:tabs>
        <w:ind w:right="-31" w:firstLine="567"/>
        <w:rPr>
          <w:rFonts w:ascii="Times New Roman" w:hAnsi="Times New Roman" w:cs="Times New Roman"/>
          <w:bCs/>
          <w:sz w:val="28"/>
          <w:szCs w:val="28"/>
        </w:rPr>
      </w:pPr>
      <w:r w:rsidRPr="002345F6">
        <w:rPr>
          <w:rFonts w:ascii="Times New Roman" w:hAnsi="Times New Roman" w:cs="Times New Roman"/>
          <w:bCs/>
          <w:sz w:val="28"/>
          <w:szCs w:val="28"/>
        </w:rPr>
        <w:t>1. Утвердить переч</w:t>
      </w:r>
      <w:r>
        <w:rPr>
          <w:rFonts w:ascii="Times New Roman" w:hAnsi="Times New Roman" w:cs="Times New Roman"/>
          <w:bCs/>
          <w:sz w:val="28"/>
          <w:szCs w:val="28"/>
        </w:rPr>
        <w:t>е</w:t>
      </w:r>
      <w:r w:rsidRPr="002345F6">
        <w:rPr>
          <w:rFonts w:ascii="Times New Roman" w:hAnsi="Times New Roman" w:cs="Times New Roman"/>
          <w:bCs/>
          <w:sz w:val="28"/>
          <w:szCs w:val="28"/>
        </w:rPr>
        <w:t>н</w:t>
      </w:r>
      <w:r>
        <w:rPr>
          <w:rFonts w:ascii="Times New Roman" w:hAnsi="Times New Roman" w:cs="Times New Roman"/>
          <w:bCs/>
          <w:sz w:val="28"/>
          <w:szCs w:val="28"/>
        </w:rPr>
        <w:t>ь</w:t>
      </w:r>
      <w:r w:rsidRPr="002345F6">
        <w:rPr>
          <w:rFonts w:ascii="Times New Roman" w:hAnsi="Times New Roman" w:cs="Times New Roman"/>
          <w:bCs/>
          <w:sz w:val="28"/>
          <w:szCs w:val="28"/>
        </w:rPr>
        <w:t xml:space="preserve"> нормативных правовых актов или их отдельных частей, содержащих обязательные требования, оце</w:t>
      </w:r>
      <w:r>
        <w:rPr>
          <w:rFonts w:ascii="Times New Roman" w:hAnsi="Times New Roman" w:cs="Times New Roman"/>
          <w:bCs/>
          <w:sz w:val="28"/>
          <w:szCs w:val="28"/>
        </w:rPr>
        <w:t xml:space="preserve">нка соблюдения которых является </w:t>
      </w:r>
      <w:r w:rsidRPr="002345F6">
        <w:rPr>
          <w:rFonts w:ascii="Times New Roman" w:hAnsi="Times New Roman" w:cs="Times New Roman"/>
          <w:bCs/>
          <w:sz w:val="28"/>
          <w:szCs w:val="28"/>
        </w:rPr>
        <w:t>предметом муниципального жилищного контроля, а также текстов соответствующих нормативных правовых актов</w:t>
      </w:r>
      <w:r>
        <w:rPr>
          <w:rFonts w:ascii="Times New Roman" w:hAnsi="Times New Roman" w:cs="Times New Roman"/>
          <w:bCs/>
          <w:sz w:val="28"/>
          <w:szCs w:val="28"/>
        </w:rPr>
        <w:t>,</w:t>
      </w:r>
      <w:r>
        <w:rPr>
          <w:rFonts w:ascii="Times New Roman" w:hAnsi="Times New Roman" w:cs="Times New Roman"/>
          <w:b/>
          <w:sz w:val="28"/>
          <w:szCs w:val="28"/>
        </w:rPr>
        <w:t xml:space="preserve"> </w:t>
      </w:r>
      <w:r w:rsidRPr="002345F6">
        <w:rPr>
          <w:rFonts w:ascii="Times New Roman" w:hAnsi="Times New Roman" w:cs="Times New Roman"/>
          <w:bCs/>
          <w:sz w:val="28"/>
          <w:szCs w:val="28"/>
        </w:rPr>
        <w:t>согласно приложению.</w:t>
      </w:r>
    </w:p>
    <w:p w:rsidR="00543C38" w:rsidRPr="002345F6" w:rsidRDefault="00543C38" w:rsidP="00543C38">
      <w:pPr>
        <w:tabs>
          <w:tab w:val="left" w:pos="9072"/>
        </w:tabs>
        <w:ind w:right="-31" w:firstLine="567"/>
        <w:rPr>
          <w:rFonts w:ascii="Times New Roman" w:hAnsi="Times New Roman" w:cs="Times New Roman"/>
          <w:b/>
          <w:sz w:val="28"/>
          <w:szCs w:val="28"/>
        </w:rPr>
      </w:pPr>
    </w:p>
    <w:p w:rsidR="00543C38" w:rsidRPr="002345F6" w:rsidRDefault="00543C38" w:rsidP="00543C38">
      <w:pPr>
        <w:ind w:firstLine="561"/>
        <w:rPr>
          <w:rFonts w:ascii="Times New Roman" w:hAnsi="Times New Roman" w:cs="Times New Roman"/>
          <w:bCs/>
          <w:sz w:val="28"/>
          <w:szCs w:val="28"/>
        </w:rPr>
      </w:pPr>
    </w:p>
    <w:p w:rsidR="00624E20" w:rsidRDefault="00543C38" w:rsidP="00543C38">
      <w:pPr>
        <w:ind w:firstLine="0"/>
        <w:rPr>
          <w:rFonts w:ascii="Times New Roman" w:hAnsi="Times New Roman" w:cs="Times New Roman"/>
          <w:bCs/>
          <w:sz w:val="28"/>
          <w:szCs w:val="28"/>
        </w:rPr>
      </w:pPr>
      <w:r w:rsidRPr="002345F6">
        <w:rPr>
          <w:rFonts w:ascii="Times New Roman" w:hAnsi="Times New Roman" w:cs="Times New Roman"/>
          <w:bCs/>
          <w:sz w:val="28"/>
          <w:szCs w:val="28"/>
        </w:rPr>
        <w:t xml:space="preserve">       </w:t>
      </w:r>
      <w:r w:rsidR="00624E20">
        <w:rPr>
          <w:rFonts w:ascii="Times New Roman" w:hAnsi="Times New Roman" w:cs="Times New Roman"/>
          <w:bCs/>
          <w:sz w:val="28"/>
          <w:szCs w:val="28"/>
        </w:rPr>
        <w:t>2</w:t>
      </w:r>
      <w:r w:rsidRPr="002345F6">
        <w:rPr>
          <w:rFonts w:ascii="Times New Roman" w:hAnsi="Times New Roman" w:cs="Times New Roman"/>
          <w:bCs/>
          <w:sz w:val="28"/>
          <w:szCs w:val="28"/>
        </w:rPr>
        <w:t xml:space="preserve">. </w:t>
      </w:r>
      <w:proofErr w:type="gramStart"/>
      <w:r w:rsidRPr="002345F6">
        <w:rPr>
          <w:rFonts w:ascii="Times New Roman" w:hAnsi="Times New Roman" w:cs="Times New Roman"/>
          <w:bCs/>
          <w:sz w:val="28"/>
          <w:szCs w:val="28"/>
        </w:rPr>
        <w:t>Контроль за</w:t>
      </w:r>
      <w:proofErr w:type="gramEnd"/>
      <w:r w:rsidRPr="002345F6">
        <w:rPr>
          <w:rFonts w:ascii="Times New Roman" w:hAnsi="Times New Roman" w:cs="Times New Roman"/>
          <w:bCs/>
          <w:sz w:val="28"/>
          <w:szCs w:val="28"/>
        </w:rPr>
        <w:t xml:space="preserve"> исполнением настоящего постановления оставляю за собой.</w:t>
      </w:r>
    </w:p>
    <w:p w:rsidR="00543C38" w:rsidRPr="002345F6" w:rsidRDefault="00543C38" w:rsidP="00543C38">
      <w:pPr>
        <w:ind w:firstLine="0"/>
        <w:rPr>
          <w:rFonts w:ascii="Times New Roman" w:hAnsi="Times New Roman" w:cs="Times New Roman"/>
          <w:bCs/>
          <w:sz w:val="28"/>
          <w:szCs w:val="28"/>
        </w:rPr>
      </w:pPr>
      <w:r w:rsidRPr="002345F6">
        <w:rPr>
          <w:rFonts w:ascii="Times New Roman" w:hAnsi="Times New Roman" w:cs="Times New Roman"/>
          <w:bCs/>
          <w:sz w:val="28"/>
          <w:szCs w:val="28"/>
        </w:rPr>
        <w:t xml:space="preserve"> </w:t>
      </w:r>
    </w:p>
    <w:p w:rsidR="00624E20" w:rsidRPr="00624E20" w:rsidRDefault="00624E20" w:rsidP="00624E20">
      <w:pPr>
        <w:shd w:val="clear" w:color="auto" w:fill="FFFFFF"/>
        <w:tabs>
          <w:tab w:val="left" w:pos="1260"/>
        </w:tabs>
        <w:ind w:firstLine="0"/>
        <w:rPr>
          <w:rFonts w:ascii="Times New Roman" w:hAnsi="Times New Roman" w:cs="Times New Roman"/>
          <w:sz w:val="28"/>
          <w:szCs w:val="28"/>
        </w:rPr>
      </w:pPr>
      <w:r w:rsidRPr="00624E20">
        <w:rPr>
          <w:rFonts w:ascii="Times New Roman" w:hAnsi="Times New Roman" w:cs="Times New Roman"/>
          <w:sz w:val="28"/>
          <w:szCs w:val="28"/>
        </w:rPr>
        <w:t xml:space="preserve">        3. Постановление вступает в силу в день, следующий за днем его обнародования на территории Разъезженского сельсовета.</w:t>
      </w:r>
    </w:p>
    <w:p w:rsidR="00624E20" w:rsidRPr="00624E20" w:rsidRDefault="00624E20" w:rsidP="00624E20">
      <w:pPr>
        <w:shd w:val="clear" w:color="auto" w:fill="FFFFFF"/>
        <w:tabs>
          <w:tab w:val="left" w:pos="1260"/>
        </w:tabs>
        <w:ind w:firstLine="709"/>
        <w:rPr>
          <w:rFonts w:ascii="Times New Roman" w:hAnsi="Times New Roman" w:cs="Times New Roman"/>
          <w:sz w:val="28"/>
          <w:szCs w:val="28"/>
        </w:rPr>
      </w:pPr>
    </w:p>
    <w:p w:rsidR="00624E20" w:rsidRPr="00624E20" w:rsidRDefault="00624E20" w:rsidP="00624E20">
      <w:pPr>
        <w:shd w:val="clear" w:color="auto" w:fill="FFFFFF"/>
        <w:tabs>
          <w:tab w:val="left" w:pos="1260"/>
        </w:tabs>
        <w:ind w:firstLine="709"/>
        <w:rPr>
          <w:rFonts w:ascii="Times New Roman" w:hAnsi="Times New Roman" w:cs="Times New Roman"/>
          <w:sz w:val="28"/>
          <w:szCs w:val="28"/>
        </w:rPr>
      </w:pPr>
    </w:p>
    <w:p w:rsidR="00624E20" w:rsidRPr="00624E20" w:rsidRDefault="00624E20" w:rsidP="00624E20">
      <w:pPr>
        <w:shd w:val="clear" w:color="auto" w:fill="FFFFFF"/>
        <w:tabs>
          <w:tab w:val="left" w:pos="1260"/>
        </w:tabs>
        <w:ind w:firstLine="709"/>
        <w:rPr>
          <w:rFonts w:ascii="Times New Roman" w:hAnsi="Times New Roman" w:cs="Times New Roman"/>
          <w:sz w:val="28"/>
          <w:szCs w:val="28"/>
        </w:rPr>
      </w:pPr>
    </w:p>
    <w:p w:rsidR="00624E20" w:rsidRPr="00624E20" w:rsidRDefault="00624E20" w:rsidP="00624E20">
      <w:pPr>
        <w:shd w:val="clear" w:color="auto" w:fill="FFFFFF"/>
        <w:tabs>
          <w:tab w:val="left" w:pos="1260"/>
        </w:tabs>
        <w:ind w:firstLine="709"/>
        <w:rPr>
          <w:rFonts w:ascii="Times New Roman" w:hAnsi="Times New Roman" w:cs="Times New Roman"/>
          <w:sz w:val="28"/>
          <w:szCs w:val="28"/>
        </w:rPr>
      </w:pPr>
      <w:r w:rsidRPr="00624E20">
        <w:rPr>
          <w:rFonts w:ascii="Times New Roman" w:hAnsi="Times New Roman" w:cs="Times New Roman"/>
          <w:sz w:val="28"/>
          <w:szCs w:val="28"/>
        </w:rPr>
        <w:t xml:space="preserve">Глава Разъезженского сельсовета                               </w:t>
      </w:r>
      <w:proofErr w:type="spellStart"/>
      <w:r w:rsidRPr="00624E20">
        <w:rPr>
          <w:rFonts w:ascii="Times New Roman" w:hAnsi="Times New Roman" w:cs="Times New Roman"/>
          <w:sz w:val="28"/>
          <w:szCs w:val="28"/>
        </w:rPr>
        <w:t>Т.Ф.Вербовская</w:t>
      </w:r>
      <w:proofErr w:type="spellEnd"/>
      <w:r w:rsidRPr="00624E20">
        <w:rPr>
          <w:rFonts w:ascii="Times New Roman" w:hAnsi="Times New Roman" w:cs="Times New Roman"/>
          <w:sz w:val="28"/>
          <w:szCs w:val="28"/>
        </w:rPr>
        <w:t xml:space="preserve"> </w:t>
      </w:r>
    </w:p>
    <w:p w:rsidR="00624E20" w:rsidRPr="00630B6B" w:rsidRDefault="00624E20" w:rsidP="00624E20">
      <w:pPr>
        <w:shd w:val="clear" w:color="auto" w:fill="FFFFFF"/>
        <w:tabs>
          <w:tab w:val="left" w:pos="1260"/>
        </w:tabs>
        <w:ind w:firstLine="709"/>
      </w:pPr>
    </w:p>
    <w:p w:rsidR="00543C38" w:rsidRDefault="00543C38" w:rsidP="00543C38">
      <w:pPr>
        <w:ind w:firstLine="709"/>
        <w:rPr>
          <w:rFonts w:ascii="Times New Roman" w:hAnsi="Times New Roman" w:cs="Times New Roman"/>
          <w:bCs/>
          <w:sz w:val="28"/>
          <w:szCs w:val="28"/>
        </w:rPr>
      </w:pPr>
    </w:p>
    <w:p w:rsidR="00543C38" w:rsidRDefault="00543C38" w:rsidP="00543C38">
      <w:pPr>
        <w:ind w:firstLine="709"/>
        <w:rPr>
          <w:rFonts w:ascii="Times New Roman" w:hAnsi="Times New Roman" w:cs="Times New Roman"/>
          <w:bCs/>
          <w:sz w:val="28"/>
          <w:szCs w:val="28"/>
        </w:rPr>
      </w:pPr>
    </w:p>
    <w:p w:rsidR="00543C38" w:rsidRDefault="00543C38" w:rsidP="00543C38">
      <w:pPr>
        <w:ind w:firstLine="709"/>
        <w:rPr>
          <w:rFonts w:ascii="Times New Roman" w:hAnsi="Times New Roman" w:cs="Times New Roman"/>
          <w:bCs/>
          <w:sz w:val="28"/>
          <w:szCs w:val="28"/>
        </w:rPr>
      </w:pPr>
    </w:p>
    <w:p w:rsidR="00543C38" w:rsidRPr="002345F6" w:rsidRDefault="00543C38" w:rsidP="00543C38">
      <w:pPr>
        <w:ind w:firstLine="709"/>
        <w:rPr>
          <w:rFonts w:ascii="Times New Roman" w:hAnsi="Times New Roman" w:cs="Times New Roman"/>
          <w:bCs/>
          <w:sz w:val="28"/>
          <w:szCs w:val="28"/>
        </w:rPr>
      </w:pPr>
    </w:p>
    <w:p w:rsidR="00624E20" w:rsidRDefault="00624E20" w:rsidP="00543C38">
      <w:pPr>
        <w:jc w:val="right"/>
        <w:outlineLvl w:val="0"/>
        <w:rPr>
          <w:rFonts w:ascii="Times New Roman" w:hAnsi="Times New Roman" w:cs="Times New Roman"/>
          <w:iCs/>
          <w:sz w:val="18"/>
          <w:szCs w:val="18"/>
        </w:rPr>
      </w:pPr>
    </w:p>
    <w:p w:rsidR="00624E20" w:rsidRDefault="00624E20" w:rsidP="00543C38">
      <w:pPr>
        <w:jc w:val="right"/>
        <w:outlineLvl w:val="0"/>
        <w:rPr>
          <w:rFonts w:ascii="Times New Roman" w:hAnsi="Times New Roman" w:cs="Times New Roman"/>
          <w:iCs/>
          <w:sz w:val="18"/>
          <w:szCs w:val="18"/>
        </w:rPr>
      </w:pPr>
    </w:p>
    <w:p w:rsidR="00624E20" w:rsidRDefault="00624E20" w:rsidP="00543C38">
      <w:pPr>
        <w:jc w:val="right"/>
        <w:outlineLvl w:val="0"/>
        <w:rPr>
          <w:rFonts w:ascii="Times New Roman" w:hAnsi="Times New Roman" w:cs="Times New Roman"/>
          <w:iCs/>
          <w:sz w:val="18"/>
          <w:szCs w:val="18"/>
        </w:rPr>
      </w:pPr>
    </w:p>
    <w:p w:rsidR="00624E20" w:rsidRDefault="00624E20" w:rsidP="00543C38">
      <w:pPr>
        <w:jc w:val="right"/>
        <w:outlineLvl w:val="0"/>
        <w:rPr>
          <w:rFonts w:ascii="Times New Roman" w:hAnsi="Times New Roman" w:cs="Times New Roman"/>
          <w:iCs/>
          <w:sz w:val="18"/>
          <w:szCs w:val="18"/>
        </w:rPr>
      </w:pPr>
    </w:p>
    <w:p w:rsidR="00624E20" w:rsidRDefault="00624E20" w:rsidP="00543C38">
      <w:pPr>
        <w:jc w:val="right"/>
        <w:outlineLvl w:val="0"/>
        <w:rPr>
          <w:rFonts w:ascii="Times New Roman" w:hAnsi="Times New Roman" w:cs="Times New Roman"/>
          <w:iCs/>
          <w:sz w:val="18"/>
          <w:szCs w:val="18"/>
        </w:rPr>
      </w:pPr>
    </w:p>
    <w:p w:rsidR="00624E20" w:rsidRDefault="00624E20" w:rsidP="00543C38">
      <w:pPr>
        <w:jc w:val="right"/>
        <w:outlineLvl w:val="0"/>
        <w:rPr>
          <w:rFonts w:ascii="Times New Roman" w:hAnsi="Times New Roman" w:cs="Times New Roman"/>
          <w:iCs/>
          <w:sz w:val="18"/>
          <w:szCs w:val="18"/>
        </w:rPr>
      </w:pPr>
    </w:p>
    <w:p w:rsidR="00624E20" w:rsidRDefault="00624E20" w:rsidP="00543C38">
      <w:pPr>
        <w:jc w:val="right"/>
        <w:outlineLvl w:val="0"/>
        <w:rPr>
          <w:rFonts w:ascii="Times New Roman" w:hAnsi="Times New Roman" w:cs="Times New Roman"/>
          <w:iCs/>
          <w:sz w:val="18"/>
          <w:szCs w:val="18"/>
        </w:rPr>
      </w:pPr>
    </w:p>
    <w:p w:rsidR="00543C38" w:rsidRPr="002345F6" w:rsidRDefault="00543C38" w:rsidP="00543C38">
      <w:pPr>
        <w:jc w:val="right"/>
        <w:outlineLvl w:val="0"/>
        <w:rPr>
          <w:rFonts w:ascii="Times New Roman" w:hAnsi="Times New Roman" w:cs="Times New Roman"/>
          <w:iCs/>
          <w:sz w:val="18"/>
          <w:szCs w:val="18"/>
        </w:rPr>
      </w:pPr>
      <w:r w:rsidRPr="002345F6">
        <w:rPr>
          <w:rFonts w:ascii="Times New Roman" w:hAnsi="Times New Roman" w:cs="Times New Roman"/>
          <w:iCs/>
          <w:sz w:val="18"/>
          <w:szCs w:val="18"/>
        </w:rPr>
        <w:t>Приложение</w:t>
      </w:r>
    </w:p>
    <w:p w:rsidR="00543C38" w:rsidRPr="002345F6" w:rsidRDefault="00543C38" w:rsidP="00624E20">
      <w:pPr>
        <w:jc w:val="right"/>
        <w:outlineLvl w:val="0"/>
        <w:rPr>
          <w:rFonts w:ascii="Times New Roman" w:hAnsi="Times New Roman" w:cs="Times New Roman"/>
          <w:iCs/>
          <w:sz w:val="18"/>
          <w:szCs w:val="18"/>
        </w:rPr>
      </w:pPr>
      <w:r w:rsidRPr="002345F6">
        <w:rPr>
          <w:rFonts w:ascii="Times New Roman" w:hAnsi="Times New Roman" w:cs="Times New Roman"/>
          <w:iCs/>
          <w:sz w:val="18"/>
          <w:szCs w:val="18"/>
        </w:rPr>
        <w:t xml:space="preserve">к Постановлению </w:t>
      </w:r>
    </w:p>
    <w:p w:rsidR="00543C38" w:rsidRPr="002345F6" w:rsidRDefault="00543C38" w:rsidP="00543C38">
      <w:pPr>
        <w:jc w:val="right"/>
        <w:outlineLvl w:val="0"/>
        <w:rPr>
          <w:iCs/>
          <w:sz w:val="18"/>
          <w:szCs w:val="18"/>
        </w:rPr>
      </w:pPr>
      <w:r w:rsidRPr="002345F6">
        <w:rPr>
          <w:rFonts w:ascii="Times New Roman" w:hAnsi="Times New Roman" w:cs="Times New Roman"/>
          <w:iCs/>
          <w:sz w:val="18"/>
          <w:szCs w:val="18"/>
        </w:rPr>
        <w:t>от «</w:t>
      </w:r>
      <w:r w:rsidR="00DB5C45">
        <w:rPr>
          <w:rFonts w:ascii="Times New Roman" w:hAnsi="Times New Roman" w:cs="Times New Roman"/>
          <w:iCs/>
          <w:sz w:val="18"/>
          <w:szCs w:val="18"/>
        </w:rPr>
        <w:t>28</w:t>
      </w:r>
      <w:r w:rsidRPr="002345F6">
        <w:rPr>
          <w:rFonts w:ascii="Times New Roman" w:hAnsi="Times New Roman" w:cs="Times New Roman"/>
          <w:iCs/>
          <w:sz w:val="18"/>
          <w:szCs w:val="18"/>
        </w:rPr>
        <w:t xml:space="preserve">» </w:t>
      </w:r>
      <w:r w:rsidR="00DB5C45">
        <w:rPr>
          <w:rFonts w:ascii="Times New Roman" w:hAnsi="Times New Roman" w:cs="Times New Roman"/>
          <w:iCs/>
          <w:sz w:val="18"/>
          <w:szCs w:val="18"/>
        </w:rPr>
        <w:t xml:space="preserve"> августа</w:t>
      </w:r>
      <w:r w:rsidRPr="002345F6">
        <w:rPr>
          <w:rFonts w:ascii="Times New Roman" w:hAnsi="Times New Roman" w:cs="Times New Roman"/>
          <w:iCs/>
          <w:sz w:val="18"/>
          <w:szCs w:val="18"/>
        </w:rPr>
        <w:t xml:space="preserve"> 20</w:t>
      </w:r>
      <w:r w:rsidR="00511C3F">
        <w:rPr>
          <w:rFonts w:ascii="Times New Roman" w:hAnsi="Times New Roman" w:cs="Times New Roman"/>
          <w:iCs/>
          <w:sz w:val="18"/>
          <w:szCs w:val="18"/>
        </w:rPr>
        <w:t>19</w:t>
      </w:r>
      <w:r w:rsidRPr="002345F6">
        <w:rPr>
          <w:rFonts w:ascii="Times New Roman" w:hAnsi="Times New Roman" w:cs="Times New Roman"/>
          <w:iCs/>
          <w:sz w:val="18"/>
          <w:szCs w:val="18"/>
        </w:rPr>
        <w:t xml:space="preserve"> № </w:t>
      </w:r>
      <w:r w:rsidR="00DB5C45">
        <w:rPr>
          <w:rFonts w:ascii="Times New Roman" w:hAnsi="Times New Roman" w:cs="Times New Roman"/>
          <w:iCs/>
          <w:sz w:val="18"/>
          <w:szCs w:val="18"/>
        </w:rPr>
        <w:t>42</w:t>
      </w:r>
      <w:bookmarkStart w:id="0" w:name="_GoBack"/>
      <w:bookmarkEnd w:id="0"/>
      <w:r w:rsidR="00624E20">
        <w:rPr>
          <w:rFonts w:ascii="Times New Roman" w:hAnsi="Times New Roman" w:cs="Times New Roman"/>
          <w:iCs/>
          <w:sz w:val="18"/>
          <w:szCs w:val="18"/>
        </w:rPr>
        <w:t>п</w:t>
      </w:r>
    </w:p>
    <w:p w:rsidR="00543C38" w:rsidRPr="002345F6" w:rsidRDefault="00543C38" w:rsidP="00543C38">
      <w:pPr>
        <w:ind w:firstLine="0"/>
        <w:jc w:val="center"/>
        <w:rPr>
          <w:rFonts w:ascii="Times New Roman" w:hAnsi="Times New Roman" w:cs="Times New Roman"/>
          <w:color w:val="000000"/>
          <w:sz w:val="18"/>
          <w:szCs w:val="18"/>
        </w:rPr>
      </w:pPr>
    </w:p>
    <w:p w:rsidR="00543C38" w:rsidRDefault="00543C38" w:rsidP="00543C38">
      <w:pPr>
        <w:ind w:firstLine="0"/>
        <w:rPr>
          <w:rFonts w:ascii="Times New Roman" w:hAnsi="Times New Roman" w:cs="Times New Roman"/>
          <w:color w:val="000000"/>
          <w:sz w:val="28"/>
          <w:szCs w:val="28"/>
        </w:rPr>
      </w:pPr>
    </w:p>
    <w:p w:rsidR="00543C38" w:rsidRPr="009F77DA" w:rsidRDefault="00543C38" w:rsidP="00543C38">
      <w:pPr>
        <w:ind w:firstLine="0"/>
        <w:jc w:val="center"/>
        <w:rPr>
          <w:rFonts w:ascii="Times New Roman" w:hAnsi="Times New Roman" w:cs="Times New Roman"/>
          <w:color w:val="000000"/>
        </w:rPr>
      </w:pPr>
      <w:r w:rsidRPr="009F77DA">
        <w:rPr>
          <w:rFonts w:ascii="Times New Roman" w:hAnsi="Times New Roman" w:cs="Times New Roman"/>
          <w:color w:val="000000"/>
          <w:sz w:val="28"/>
          <w:szCs w:val="28"/>
        </w:rPr>
        <w:t>А</w:t>
      </w:r>
      <w:r w:rsidR="00624E20">
        <w:rPr>
          <w:rFonts w:ascii="Times New Roman" w:hAnsi="Times New Roman" w:cs="Times New Roman"/>
          <w:color w:val="000000"/>
          <w:sz w:val="28"/>
          <w:szCs w:val="28"/>
        </w:rPr>
        <w:t xml:space="preserve">дминистрация Разъезженского </w:t>
      </w:r>
      <w:r>
        <w:rPr>
          <w:rFonts w:ascii="Times New Roman" w:hAnsi="Times New Roman" w:cs="Times New Roman"/>
          <w:color w:val="000000"/>
          <w:sz w:val="28"/>
          <w:szCs w:val="28"/>
        </w:rPr>
        <w:t>сельсовета Ермаковского района Красноярского края</w:t>
      </w:r>
      <w:r w:rsidRPr="009F77DA">
        <w:rPr>
          <w:rFonts w:ascii="Times New Roman" w:hAnsi="Times New Roman" w:cs="Times New Roman"/>
          <w:color w:val="000000"/>
          <w:sz w:val="28"/>
          <w:szCs w:val="28"/>
        </w:rPr>
        <w:br/>
      </w:r>
    </w:p>
    <w:p w:rsidR="00543C38" w:rsidRDefault="00543C38" w:rsidP="00543C38">
      <w:pPr>
        <w:tabs>
          <w:tab w:val="left" w:pos="9072"/>
        </w:tabs>
        <w:ind w:right="-31"/>
        <w:jc w:val="center"/>
        <w:rPr>
          <w:rFonts w:ascii="Times New Roman" w:hAnsi="Times New Roman" w:cs="Times New Roman"/>
          <w:sz w:val="28"/>
          <w:szCs w:val="28"/>
        </w:rPr>
      </w:pPr>
    </w:p>
    <w:p w:rsidR="00543C38" w:rsidRDefault="00543C38" w:rsidP="00543C38">
      <w:pPr>
        <w:tabs>
          <w:tab w:val="left" w:pos="9072"/>
        </w:tabs>
        <w:ind w:right="-31" w:firstLine="0"/>
        <w:jc w:val="center"/>
        <w:rPr>
          <w:rFonts w:ascii="Times New Roman" w:hAnsi="Times New Roman" w:cs="Times New Roman"/>
          <w:sz w:val="28"/>
          <w:szCs w:val="28"/>
        </w:rPr>
      </w:pPr>
      <w:r>
        <w:rPr>
          <w:rFonts w:ascii="Times New Roman" w:hAnsi="Times New Roman" w:cs="Times New Roman"/>
          <w:sz w:val="28"/>
          <w:szCs w:val="28"/>
        </w:rPr>
        <w:t>Перечень</w:t>
      </w:r>
      <w:r w:rsidRPr="005713A8">
        <w:rPr>
          <w:rFonts w:ascii="Times New Roman" w:hAnsi="Times New Roman" w:cs="Times New Roman"/>
          <w:sz w:val="28"/>
          <w:szCs w:val="28"/>
        </w:rPr>
        <w:t xml:space="preserve"> нормативных правовых актов или их отдельных частей, содержащих обязательные требования, оценка соблюдения которых является предметом муниципального </w:t>
      </w:r>
      <w:r>
        <w:rPr>
          <w:rFonts w:ascii="Times New Roman" w:hAnsi="Times New Roman" w:cs="Times New Roman"/>
          <w:sz w:val="28"/>
          <w:szCs w:val="28"/>
        </w:rPr>
        <w:t xml:space="preserve">жилищного </w:t>
      </w:r>
      <w:r w:rsidRPr="005713A8">
        <w:rPr>
          <w:rFonts w:ascii="Times New Roman" w:hAnsi="Times New Roman" w:cs="Times New Roman"/>
          <w:sz w:val="28"/>
          <w:szCs w:val="28"/>
        </w:rPr>
        <w:t>контроля</w:t>
      </w:r>
      <w:r>
        <w:rPr>
          <w:rFonts w:ascii="Times New Roman" w:hAnsi="Times New Roman" w:cs="Times New Roman"/>
          <w:sz w:val="28"/>
          <w:szCs w:val="28"/>
        </w:rPr>
        <w:t xml:space="preserve">, </w:t>
      </w:r>
      <w:r w:rsidRPr="005713A8">
        <w:rPr>
          <w:rFonts w:ascii="Times New Roman" w:hAnsi="Times New Roman" w:cs="Times New Roman"/>
          <w:sz w:val="28"/>
          <w:szCs w:val="28"/>
        </w:rPr>
        <w:t>а также текстов соответству</w:t>
      </w:r>
      <w:r>
        <w:rPr>
          <w:rFonts w:ascii="Times New Roman" w:hAnsi="Times New Roman" w:cs="Times New Roman"/>
          <w:sz w:val="28"/>
          <w:szCs w:val="28"/>
        </w:rPr>
        <w:t>ющих нормативных правовых актов</w:t>
      </w:r>
    </w:p>
    <w:p w:rsidR="00543C38" w:rsidRDefault="00543C38" w:rsidP="00543C38">
      <w:pPr>
        <w:rPr>
          <w:rFonts w:ascii="Times New Roman" w:hAnsi="Times New Roman" w:cs="Times New Roman"/>
          <w:sz w:val="28"/>
          <w:szCs w:val="28"/>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26"/>
        <w:gridCol w:w="1701"/>
        <w:gridCol w:w="1560"/>
        <w:gridCol w:w="4252"/>
      </w:tblGrid>
      <w:tr w:rsidR="00543C38" w:rsidRPr="00663B68" w:rsidTr="006D28A1">
        <w:tc>
          <w:tcPr>
            <w:tcW w:w="567" w:type="dxa"/>
          </w:tcPr>
          <w:p w:rsidR="00543C38" w:rsidRPr="00663B68" w:rsidRDefault="00543C38" w:rsidP="006D28A1">
            <w:pPr>
              <w:ind w:firstLine="0"/>
              <w:jc w:val="center"/>
              <w:rPr>
                <w:rFonts w:ascii="Times New Roman" w:hAnsi="Times New Roman" w:cs="Times New Roman"/>
                <w:color w:val="000000"/>
              </w:rPr>
            </w:pPr>
            <w:r w:rsidRPr="00663B68">
              <w:rPr>
                <w:rFonts w:ascii="Times New Roman" w:hAnsi="Times New Roman" w:cs="Times New Roman"/>
                <w:color w:val="000000"/>
              </w:rPr>
              <w:t>№</w:t>
            </w:r>
          </w:p>
          <w:p w:rsidR="00543C38" w:rsidRPr="00663B68" w:rsidRDefault="00543C38" w:rsidP="006D28A1">
            <w:pPr>
              <w:ind w:firstLine="0"/>
              <w:jc w:val="center"/>
              <w:rPr>
                <w:rFonts w:ascii="Times New Roman" w:hAnsi="Times New Roman" w:cs="Times New Roman"/>
                <w:color w:val="000000"/>
              </w:rPr>
            </w:pPr>
            <w:proofErr w:type="gramStart"/>
            <w:r w:rsidRPr="00663B68">
              <w:rPr>
                <w:rFonts w:ascii="Times New Roman" w:hAnsi="Times New Roman" w:cs="Times New Roman"/>
                <w:color w:val="000000"/>
              </w:rPr>
              <w:t>п</w:t>
            </w:r>
            <w:proofErr w:type="gramEnd"/>
            <w:r w:rsidRPr="00663B68">
              <w:rPr>
                <w:rFonts w:ascii="Times New Roman" w:hAnsi="Times New Roman" w:cs="Times New Roman"/>
                <w:color w:val="000000"/>
              </w:rPr>
              <w:t>/п</w:t>
            </w:r>
          </w:p>
        </w:tc>
        <w:tc>
          <w:tcPr>
            <w:tcW w:w="2126" w:type="dxa"/>
          </w:tcPr>
          <w:p w:rsidR="00543C38" w:rsidRPr="00663B68" w:rsidRDefault="00543C38" w:rsidP="006D28A1">
            <w:pPr>
              <w:pStyle w:val="a4"/>
              <w:spacing w:before="0" w:beforeAutospacing="0" w:after="0"/>
              <w:jc w:val="center"/>
              <w:rPr>
                <w:color w:val="000000"/>
              </w:rPr>
            </w:pPr>
            <w:r w:rsidRPr="00663B68">
              <w:rPr>
                <w:color w:val="000000"/>
              </w:rPr>
              <w:t>Наименование</w:t>
            </w:r>
          </w:p>
          <w:p w:rsidR="00543C38" w:rsidRPr="00663B68" w:rsidRDefault="00543C38" w:rsidP="006D28A1">
            <w:pPr>
              <w:pStyle w:val="a4"/>
              <w:spacing w:before="0" w:beforeAutospacing="0" w:after="0"/>
              <w:jc w:val="center"/>
              <w:rPr>
                <w:color w:val="000000"/>
              </w:rPr>
            </w:pPr>
            <w:r w:rsidRPr="00663B68">
              <w:rPr>
                <w:color w:val="000000"/>
              </w:rPr>
              <w:t>и реквизиты акта</w:t>
            </w:r>
          </w:p>
          <w:p w:rsidR="00543C38" w:rsidRPr="00663B68" w:rsidRDefault="00543C38" w:rsidP="006D28A1">
            <w:pPr>
              <w:ind w:firstLine="0"/>
              <w:jc w:val="center"/>
              <w:rPr>
                <w:rFonts w:ascii="Times New Roman" w:hAnsi="Times New Roman" w:cs="Times New Roman"/>
                <w:color w:val="000000"/>
              </w:rPr>
            </w:pPr>
          </w:p>
        </w:tc>
        <w:tc>
          <w:tcPr>
            <w:tcW w:w="1701" w:type="dxa"/>
          </w:tcPr>
          <w:p w:rsidR="00543C38" w:rsidRPr="00663B68" w:rsidRDefault="00543C38" w:rsidP="006D28A1">
            <w:pPr>
              <w:ind w:firstLine="0"/>
              <w:jc w:val="center"/>
              <w:rPr>
                <w:rFonts w:ascii="Times New Roman" w:hAnsi="Times New Roman" w:cs="Times New Roman"/>
                <w:color w:val="000000"/>
              </w:rPr>
            </w:pPr>
            <w:r w:rsidRPr="00663B68">
              <w:rPr>
                <w:rFonts w:ascii="Times New Roman" w:hAnsi="Times New Roman" w:cs="Times New Roman"/>
                <w:color w:val="000000"/>
              </w:rPr>
              <w:t xml:space="preserve">Краткое описание круга лиц и (или) перечня объектов, </w:t>
            </w:r>
            <w:r w:rsidRPr="00663B68">
              <w:rPr>
                <w:rFonts w:ascii="Times New Roman" w:hAnsi="Times New Roman" w:cs="Times New Roman"/>
                <w:color w:val="000000"/>
              </w:rPr>
              <w:br/>
              <w:t>в отношении которых устанавливаются обязательные требования</w:t>
            </w:r>
          </w:p>
        </w:tc>
        <w:tc>
          <w:tcPr>
            <w:tcW w:w="1560" w:type="dxa"/>
          </w:tcPr>
          <w:p w:rsidR="00543C38" w:rsidRPr="00663B68" w:rsidRDefault="00543C38" w:rsidP="006D28A1">
            <w:pPr>
              <w:pStyle w:val="a4"/>
              <w:spacing w:before="0" w:beforeAutospacing="0" w:after="0"/>
              <w:jc w:val="center"/>
              <w:rPr>
                <w:color w:val="000000"/>
              </w:rPr>
            </w:pPr>
            <w:r w:rsidRPr="00663B68">
              <w:rPr>
                <w:color w:val="000000"/>
              </w:rPr>
              <w:t xml:space="preserve">Указание </w:t>
            </w:r>
            <w:r w:rsidRPr="00663B68">
              <w:rPr>
                <w:color w:val="000000"/>
              </w:rPr>
              <w:br/>
              <w:t xml:space="preserve">на </w:t>
            </w:r>
            <w:r>
              <w:rPr>
                <w:color w:val="000000"/>
              </w:rPr>
              <w:t>структурные единицы</w:t>
            </w:r>
            <w:r w:rsidRPr="00663B68">
              <w:rPr>
                <w:color w:val="000000"/>
              </w:rPr>
              <w:t xml:space="preserve"> акта, соблюдение которых оценивается </w:t>
            </w:r>
            <w:r w:rsidRPr="00663B68">
              <w:rPr>
                <w:color w:val="000000"/>
              </w:rPr>
              <w:br/>
              <w:t>при проведении</w:t>
            </w:r>
          </w:p>
          <w:p w:rsidR="00543C38" w:rsidRPr="00663B68" w:rsidRDefault="00543C38" w:rsidP="006D28A1">
            <w:pPr>
              <w:pStyle w:val="a4"/>
              <w:spacing w:before="0" w:beforeAutospacing="0" w:after="0"/>
              <w:jc w:val="center"/>
              <w:rPr>
                <w:color w:val="000000"/>
              </w:rPr>
            </w:pPr>
            <w:r w:rsidRPr="00663B68">
              <w:rPr>
                <w:color w:val="000000"/>
              </w:rPr>
              <w:t xml:space="preserve">мероприятий </w:t>
            </w:r>
            <w:r w:rsidRPr="00663B68">
              <w:rPr>
                <w:color w:val="000000"/>
              </w:rPr>
              <w:br/>
              <w:t>по контролю</w:t>
            </w:r>
          </w:p>
        </w:tc>
        <w:tc>
          <w:tcPr>
            <w:tcW w:w="4252" w:type="dxa"/>
          </w:tcPr>
          <w:p w:rsidR="00543C38" w:rsidRPr="008F331E" w:rsidRDefault="00543C38" w:rsidP="006D28A1">
            <w:pPr>
              <w:ind w:firstLine="0"/>
              <w:jc w:val="center"/>
              <w:rPr>
                <w:rFonts w:ascii="Times New Roman" w:hAnsi="Times New Roman" w:cs="Times New Roman"/>
                <w:color w:val="000000"/>
              </w:rPr>
            </w:pPr>
            <w:r w:rsidRPr="008F331E">
              <w:rPr>
                <w:rFonts w:ascii="Times New Roman" w:hAnsi="Times New Roman" w:cs="Times New Roman"/>
                <w:color w:val="000000"/>
              </w:rPr>
              <w:t>Текст акта</w:t>
            </w:r>
          </w:p>
        </w:tc>
      </w:tr>
      <w:tr w:rsidR="00543C38" w:rsidRPr="00663B68" w:rsidTr="006D28A1">
        <w:tc>
          <w:tcPr>
            <w:tcW w:w="10206" w:type="dxa"/>
            <w:gridSpan w:val="5"/>
          </w:tcPr>
          <w:p w:rsidR="00543C38" w:rsidRDefault="00543C38" w:rsidP="006D28A1">
            <w:pPr>
              <w:ind w:left="-108" w:firstLine="0"/>
              <w:jc w:val="center"/>
              <w:rPr>
                <w:rFonts w:ascii="Times New Roman" w:hAnsi="Times New Roman" w:cs="Times New Roman"/>
                <w:color w:val="000000"/>
              </w:rPr>
            </w:pPr>
          </w:p>
          <w:p w:rsidR="00543C38" w:rsidRDefault="00543C38" w:rsidP="006D28A1">
            <w:pPr>
              <w:ind w:left="-108" w:firstLine="0"/>
              <w:jc w:val="center"/>
              <w:rPr>
                <w:rFonts w:ascii="Times New Roman" w:hAnsi="Times New Roman" w:cs="Times New Roman"/>
                <w:color w:val="000000"/>
              </w:rPr>
            </w:pPr>
            <w:r>
              <w:rPr>
                <w:rFonts w:ascii="Times New Roman" w:hAnsi="Times New Roman" w:cs="Times New Roman"/>
                <w:color w:val="000000"/>
              </w:rPr>
              <w:t>Кодексы</w:t>
            </w:r>
          </w:p>
          <w:p w:rsidR="00543C38" w:rsidRPr="008F331E" w:rsidRDefault="00543C38" w:rsidP="006D28A1">
            <w:pPr>
              <w:ind w:left="-108" w:firstLine="0"/>
              <w:jc w:val="center"/>
              <w:rPr>
                <w:rFonts w:ascii="Times New Roman" w:hAnsi="Times New Roman" w:cs="Times New Roman"/>
                <w:color w:val="000000"/>
              </w:rPr>
            </w:pPr>
          </w:p>
        </w:tc>
      </w:tr>
      <w:tr w:rsidR="00543C38" w:rsidRPr="00362365" w:rsidTr="006D28A1">
        <w:tc>
          <w:tcPr>
            <w:tcW w:w="567" w:type="dxa"/>
            <w:vMerge w:val="restart"/>
          </w:tcPr>
          <w:p w:rsidR="00543C38" w:rsidRPr="00AE2385" w:rsidRDefault="00543C38" w:rsidP="006D28A1">
            <w:pPr>
              <w:ind w:firstLine="0"/>
              <w:jc w:val="center"/>
              <w:rPr>
                <w:rFonts w:ascii="Times New Roman" w:hAnsi="Times New Roman" w:cs="Times New Roman"/>
                <w:color w:val="000000"/>
                <w:sz w:val="22"/>
                <w:szCs w:val="22"/>
              </w:rPr>
            </w:pPr>
            <w:r w:rsidRPr="00AE2385">
              <w:rPr>
                <w:rFonts w:ascii="Times New Roman" w:hAnsi="Times New Roman" w:cs="Times New Roman"/>
                <w:color w:val="000000"/>
                <w:sz w:val="22"/>
                <w:szCs w:val="22"/>
              </w:rPr>
              <w:t>1</w:t>
            </w:r>
          </w:p>
        </w:tc>
        <w:tc>
          <w:tcPr>
            <w:tcW w:w="2126" w:type="dxa"/>
            <w:vMerge w:val="restart"/>
          </w:tcPr>
          <w:p w:rsidR="00543C38" w:rsidRPr="00366D14" w:rsidRDefault="00543C38" w:rsidP="006D28A1">
            <w:pPr>
              <w:pStyle w:val="1"/>
              <w:shd w:val="clear" w:color="auto" w:fill="FFFFFF"/>
              <w:spacing w:before="0" w:after="144" w:line="242" w:lineRule="atLeast"/>
              <w:rPr>
                <w:rFonts w:ascii="Times New Roman" w:hAnsi="Times New Roman"/>
                <w:b w:val="0"/>
                <w:bCs w:val="0"/>
                <w:color w:val="000000"/>
                <w:sz w:val="22"/>
                <w:szCs w:val="22"/>
              </w:rPr>
            </w:pPr>
            <w:r w:rsidRPr="00366D14">
              <w:rPr>
                <w:rFonts w:ascii="Times New Roman" w:hAnsi="Times New Roman"/>
                <w:b w:val="0"/>
                <w:bCs w:val="0"/>
                <w:color w:val="000000"/>
                <w:sz w:val="22"/>
                <w:szCs w:val="22"/>
              </w:rPr>
              <w:t xml:space="preserve">Жилищный кодекс Российской Федерации" от 29.12.2004 N 188-ФЗ </w:t>
            </w:r>
          </w:p>
          <w:p w:rsidR="00543C38" w:rsidRDefault="00543C38" w:rsidP="006D28A1">
            <w:pPr>
              <w:shd w:val="clear" w:color="auto" w:fill="FFFFFF"/>
              <w:spacing w:line="290" w:lineRule="atLeast"/>
              <w:rPr>
                <w:color w:val="333333"/>
              </w:rPr>
            </w:pPr>
            <w:r>
              <w:rPr>
                <w:rStyle w:val="nobr"/>
                <w:color w:val="333333"/>
              </w:rPr>
              <w:t> </w:t>
            </w:r>
          </w:p>
          <w:p w:rsidR="00543C38" w:rsidRPr="00AE2385" w:rsidRDefault="00543C38" w:rsidP="006D28A1">
            <w:pPr>
              <w:pStyle w:val="a4"/>
              <w:spacing w:before="0" w:beforeAutospacing="0" w:after="0"/>
              <w:jc w:val="center"/>
              <w:rPr>
                <w:i/>
                <w:color w:val="000000"/>
                <w:sz w:val="22"/>
                <w:szCs w:val="22"/>
              </w:rPr>
            </w:pPr>
          </w:p>
        </w:tc>
        <w:tc>
          <w:tcPr>
            <w:tcW w:w="1701" w:type="dxa"/>
            <w:vMerge w:val="restart"/>
          </w:tcPr>
          <w:p w:rsidR="00543C38" w:rsidRPr="00AE2385" w:rsidRDefault="00543C38" w:rsidP="006D28A1">
            <w:pPr>
              <w:ind w:firstLine="0"/>
              <w:jc w:val="center"/>
              <w:rPr>
                <w:rFonts w:ascii="Times New Roman" w:hAnsi="Times New Roman" w:cs="Times New Roman"/>
                <w:color w:val="000000"/>
                <w:sz w:val="22"/>
                <w:szCs w:val="22"/>
              </w:rPr>
            </w:pPr>
            <w:r w:rsidRPr="00AE2385">
              <w:rPr>
                <w:rFonts w:ascii="Times New Roman" w:hAnsi="Times New Roman" w:cs="Times New Roman"/>
                <w:color w:val="000000"/>
                <w:sz w:val="22"/>
                <w:szCs w:val="22"/>
              </w:rPr>
              <w:t>юридические лица, индивидуальные предприниматели</w:t>
            </w:r>
          </w:p>
          <w:p w:rsidR="00543C38" w:rsidRPr="00AE2385" w:rsidRDefault="00543C38" w:rsidP="006D28A1">
            <w:pPr>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_________________</w:t>
            </w:r>
          </w:p>
          <w:p w:rsidR="00543C38" w:rsidRPr="00AE2385" w:rsidRDefault="00543C38" w:rsidP="006D28A1">
            <w:pPr>
              <w:ind w:firstLine="0"/>
              <w:jc w:val="center"/>
              <w:rPr>
                <w:rFonts w:ascii="Times New Roman" w:hAnsi="Times New Roman" w:cs="Times New Roman"/>
                <w:color w:val="000000"/>
                <w:sz w:val="22"/>
                <w:szCs w:val="22"/>
              </w:rPr>
            </w:pPr>
            <w:r w:rsidRPr="00AE2385">
              <w:rPr>
                <w:rFonts w:ascii="Times New Roman" w:hAnsi="Times New Roman" w:cs="Times New Roman"/>
                <w:color w:val="000000"/>
                <w:sz w:val="22"/>
                <w:szCs w:val="22"/>
              </w:rPr>
              <w:t>объект муниципального контроля – жилищный фонд, находящийся в муниципальной собственности</w:t>
            </w:r>
          </w:p>
        </w:tc>
        <w:tc>
          <w:tcPr>
            <w:tcW w:w="1560" w:type="dxa"/>
          </w:tcPr>
          <w:p w:rsidR="00543C38" w:rsidRPr="00AE2385" w:rsidRDefault="00543C38" w:rsidP="006D28A1">
            <w:pPr>
              <w:pStyle w:val="a4"/>
              <w:spacing w:before="0" w:beforeAutospacing="0" w:after="0"/>
              <w:jc w:val="center"/>
              <w:rPr>
                <w:color w:val="000000"/>
                <w:sz w:val="22"/>
                <w:szCs w:val="22"/>
              </w:rPr>
            </w:pPr>
            <w:r w:rsidRPr="00AE2385">
              <w:rPr>
                <w:color w:val="000000"/>
                <w:sz w:val="22"/>
                <w:szCs w:val="22"/>
              </w:rPr>
              <w:t>пункт 3 части 2 статьи 19</w:t>
            </w:r>
          </w:p>
        </w:tc>
        <w:tc>
          <w:tcPr>
            <w:tcW w:w="4252" w:type="dxa"/>
          </w:tcPr>
          <w:p w:rsidR="00543C38" w:rsidRPr="00AE2385" w:rsidRDefault="00543C38" w:rsidP="006D28A1">
            <w:pPr>
              <w:pStyle w:val="s1"/>
              <w:shd w:val="clear" w:color="auto" w:fill="FFFFFF"/>
              <w:spacing w:before="0" w:beforeAutospacing="0" w:after="0" w:afterAutospacing="0"/>
              <w:ind w:firstLine="600"/>
              <w:jc w:val="both"/>
              <w:rPr>
                <w:color w:val="000000"/>
                <w:sz w:val="22"/>
                <w:szCs w:val="22"/>
              </w:rPr>
            </w:pPr>
            <w:r w:rsidRPr="00655875">
              <w:rPr>
                <w:color w:val="000000"/>
                <w:sz w:val="22"/>
                <w:szCs w:val="22"/>
              </w:rPr>
              <w:t>муниципальный жилищный фонд - совокупность жилых помещений, принадлежащих на праве собственности муниципальным образованиям.</w:t>
            </w:r>
          </w:p>
        </w:tc>
      </w:tr>
      <w:tr w:rsidR="00543C38" w:rsidRPr="00362365" w:rsidTr="006D28A1">
        <w:trPr>
          <w:trHeight w:val="711"/>
        </w:trPr>
        <w:tc>
          <w:tcPr>
            <w:tcW w:w="567" w:type="dxa"/>
            <w:vMerge/>
          </w:tcPr>
          <w:p w:rsidR="00543C38" w:rsidRPr="00AE2385" w:rsidRDefault="00543C38" w:rsidP="006D28A1">
            <w:pPr>
              <w:ind w:firstLine="0"/>
              <w:jc w:val="center"/>
              <w:rPr>
                <w:rFonts w:ascii="Times New Roman" w:hAnsi="Times New Roman" w:cs="Times New Roman"/>
                <w:color w:val="000000"/>
                <w:sz w:val="22"/>
                <w:szCs w:val="22"/>
              </w:rPr>
            </w:pPr>
          </w:p>
        </w:tc>
        <w:tc>
          <w:tcPr>
            <w:tcW w:w="2126" w:type="dxa"/>
            <w:vMerge/>
          </w:tcPr>
          <w:p w:rsidR="00543C38" w:rsidRPr="00AE2385" w:rsidRDefault="00543C38" w:rsidP="006D28A1">
            <w:pPr>
              <w:pStyle w:val="a4"/>
              <w:spacing w:before="0" w:beforeAutospacing="0" w:after="0"/>
              <w:jc w:val="center"/>
              <w:rPr>
                <w:rStyle w:val="a5"/>
                <w:i w:val="0"/>
                <w:iCs/>
                <w:color w:val="000000"/>
                <w:sz w:val="22"/>
                <w:szCs w:val="22"/>
              </w:rPr>
            </w:pPr>
          </w:p>
        </w:tc>
        <w:tc>
          <w:tcPr>
            <w:tcW w:w="1701" w:type="dxa"/>
            <w:vMerge/>
          </w:tcPr>
          <w:p w:rsidR="00543C38" w:rsidRPr="00AE2385" w:rsidRDefault="00543C38" w:rsidP="006D28A1">
            <w:pPr>
              <w:ind w:firstLine="0"/>
              <w:jc w:val="center"/>
              <w:rPr>
                <w:rFonts w:ascii="Times New Roman" w:hAnsi="Times New Roman" w:cs="Times New Roman"/>
                <w:color w:val="000000"/>
                <w:sz w:val="22"/>
                <w:szCs w:val="22"/>
              </w:rPr>
            </w:pPr>
          </w:p>
        </w:tc>
        <w:tc>
          <w:tcPr>
            <w:tcW w:w="1560" w:type="dxa"/>
          </w:tcPr>
          <w:p w:rsidR="00543C38" w:rsidRPr="00AE2385" w:rsidRDefault="00543C38" w:rsidP="006D28A1">
            <w:pPr>
              <w:pStyle w:val="a4"/>
              <w:spacing w:before="0" w:beforeAutospacing="0" w:after="0"/>
              <w:jc w:val="center"/>
              <w:rPr>
                <w:color w:val="000000"/>
                <w:sz w:val="22"/>
                <w:szCs w:val="22"/>
              </w:rPr>
            </w:pPr>
            <w:r w:rsidRPr="00AE2385">
              <w:rPr>
                <w:color w:val="000000"/>
                <w:sz w:val="22"/>
                <w:szCs w:val="22"/>
              </w:rPr>
              <w:t>часть 1.1 статьи 20</w:t>
            </w:r>
          </w:p>
        </w:tc>
        <w:tc>
          <w:tcPr>
            <w:tcW w:w="4252" w:type="dxa"/>
          </w:tcPr>
          <w:p w:rsidR="00543C38" w:rsidRPr="00AE2385" w:rsidRDefault="00543C38" w:rsidP="006D28A1">
            <w:pPr>
              <w:pStyle w:val="s1"/>
              <w:shd w:val="clear" w:color="auto" w:fill="FFFFFF"/>
              <w:spacing w:before="0" w:beforeAutospacing="0" w:after="0" w:afterAutospacing="0"/>
              <w:ind w:firstLine="601"/>
              <w:jc w:val="both"/>
              <w:rPr>
                <w:color w:val="000000"/>
                <w:sz w:val="22"/>
                <w:szCs w:val="22"/>
              </w:rPr>
            </w:pPr>
            <w:r w:rsidRPr="00655875">
              <w:rPr>
                <w:color w:val="000000"/>
                <w:sz w:val="22"/>
                <w:szCs w:val="22"/>
              </w:rPr>
              <w:t xml:space="preserve">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w:t>
            </w:r>
            <w:r w:rsidRPr="00655875">
              <w:rPr>
                <w:color w:val="000000"/>
                <w:sz w:val="22"/>
                <w:szCs w:val="22"/>
              </w:rPr>
              <w:lastRenderedPageBreak/>
              <w:t>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tc>
      </w:tr>
      <w:tr w:rsidR="00543C38" w:rsidRPr="00362365" w:rsidTr="006D28A1">
        <w:tc>
          <w:tcPr>
            <w:tcW w:w="567" w:type="dxa"/>
            <w:vMerge/>
          </w:tcPr>
          <w:p w:rsidR="00543C38" w:rsidRPr="00AE2385" w:rsidRDefault="00543C38" w:rsidP="006D28A1">
            <w:pPr>
              <w:ind w:firstLine="0"/>
              <w:jc w:val="center"/>
              <w:rPr>
                <w:rFonts w:ascii="Times New Roman" w:hAnsi="Times New Roman" w:cs="Times New Roman"/>
                <w:color w:val="000000"/>
                <w:sz w:val="22"/>
                <w:szCs w:val="22"/>
              </w:rPr>
            </w:pPr>
          </w:p>
        </w:tc>
        <w:tc>
          <w:tcPr>
            <w:tcW w:w="2126" w:type="dxa"/>
            <w:vMerge/>
          </w:tcPr>
          <w:p w:rsidR="00543C38" w:rsidRPr="00AE2385" w:rsidRDefault="00543C38" w:rsidP="006D28A1">
            <w:pPr>
              <w:pStyle w:val="a4"/>
              <w:spacing w:before="0" w:beforeAutospacing="0" w:after="0"/>
              <w:jc w:val="center"/>
              <w:rPr>
                <w:rStyle w:val="a5"/>
                <w:i w:val="0"/>
                <w:iCs/>
                <w:color w:val="000000"/>
                <w:sz w:val="22"/>
                <w:szCs w:val="22"/>
              </w:rPr>
            </w:pPr>
          </w:p>
        </w:tc>
        <w:tc>
          <w:tcPr>
            <w:tcW w:w="1701" w:type="dxa"/>
            <w:vMerge/>
          </w:tcPr>
          <w:p w:rsidR="00543C38" w:rsidRPr="00AE2385" w:rsidRDefault="00543C38" w:rsidP="006D28A1">
            <w:pPr>
              <w:ind w:firstLine="0"/>
              <w:jc w:val="center"/>
              <w:rPr>
                <w:rFonts w:ascii="Times New Roman" w:hAnsi="Times New Roman" w:cs="Times New Roman"/>
                <w:color w:val="000000"/>
                <w:sz w:val="22"/>
                <w:szCs w:val="22"/>
              </w:rPr>
            </w:pPr>
          </w:p>
        </w:tc>
        <w:tc>
          <w:tcPr>
            <w:tcW w:w="1560" w:type="dxa"/>
          </w:tcPr>
          <w:p w:rsidR="00543C38" w:rsidRPr="00AE2385" w:rsidRDefault="00543C38" w:rsidP="006D28A1">
            <w:pPr>
              <w:pStyle w:val="a4"/>
              <w:spacing w:before="0" w:beforeAutospacing="0" w:after="0"/>
              <w:jc w:val="center"/>
              <w:rPr>
                <w:color w:val="000000"/>
                <w:sz w:val="22"/>
                <w:szCs w:val="22"/>
              </w:rPr>
            </w:pPr>
            <w:r w:rsidRPr="00AE2385">
              <w:rPr>
                <w:color w:val="000000"/>
                <w:sz w:val="22"/>
                <w:szCs w:val="22"/>
              </w:rPr>
              <w:t>часть 1 статьи 29</w:t>
            </w:r>
          </w:p>
        </w:tc>
        <w:tc>
          <w:tcPr>
            <w:tcW w:w="4252" w:type="dxa"/>
          </w:tcPr>
          <w:p w:rsidR="00543C38" w:rsidRPr="00AE2385" w:rsidRDefault="00543C38" w:rsidP="006D28A1">
            <w:pPr>
              <w:pStyle w:val="s1"/>
              <w:shd w:val="clear" w:color="auto" w:fill="FFFFFF"/>
              <w:spacing w:before="0" w:beforeAutospacing="0" w:after="0" w:afterAutospacing="0"/>
              <w:ind w:firstLine="570"/>
              <w:jc w:val="both"/>
              <w:rPr>
                <w:color w:val="000000"/>
                <w:sz w:val="22"/>
                <w:szCs w:val="22"/>
              </w:rPr>
            </w:pPr>
            <w:r w:rsidRPr="00655875">
              <w:rPr>
                <w:color w:val="000000"/>
                <w:sz w:val="22"/>
                <w:szCs w:val="22"/>
              </w:rPr>
              <w:t>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r:id="rId7" w:anchor="dst845" w:history="1">
              <w:r w:rsidRPr="00655875">
                <w:rPr>
                  <w:color w:val="000000"/>
                  <w:sz w:val="22"/>
                  <w:szCs w:val="22"/>
                </w:rPr>
                <w:t>частью 6 статьи 26</w:t>
              </w:r>
            </w:hyperlink>
            <w:r w:rsidRPr="00655875">
              <w:rPr>
                <w:color w:val="000000"/>
                <w:sz w:val="22"/>
                <w:szCs w:val="22"/>
              </w:rPr>
              <w:t> настоящего Кодекса, или с нарушением проекта переустройства и (или) перепланировки, представлявшегося в соответствии с </w:t>
            </w:r>
            <w:hyperlink r:id="rId8" w:anchor="dst838" w:history="1">
              <w:r w:rsidRPr="00655875">
                <w:rPr>
                  <w:color w:val="000000"/>
                  <w:sz w:val="22"/>
                  <w:szCs w:val="22"/>
                </w:rPr>
                <w:t>пунктом 3 части 2 статьи 26</w:t>
              </w:r>
            </w:hyperlink>
            <w:r w:rsidRPr="00655875">
              <w:rPr>
                <w:color w:val="000000"/>
                <w:sz w:val="22"/>
                <w:szCs w:val="22"/>
              </w:rPr>
              <w:t> настоящего Кодекса</w:t>
            </w:r>
          </w:p>
        </w:tc>
      </w:tr>
      <w:tr w:rsidR="00543C38" w:rsidRPr="00362365" w:rsidTr="006D28A1">
        <w:tc>
          <w:tcPr>
            <w:tcW w:w="567" w:type="dxa"/>
            <w:vMerge/>
          </w:tcPr>
          <w:p w:rsidR="00543C38" w:rsidRPr="00AE2385" w:rsidRDefault="00543C38" w:rsidP="006D28A1">
            <w:pPr>
              <w:ind w:firstLine="0"/>
              <w:jc w:val="center"/>
              <w:rPr>
                <w:rFonts w:ascii="Times New Roman" w:hAnsi="Times New Roman" w:cs="Times New Roman"/>
                <w:color w:val="000000"/>
                <w:sz w:val="22"/>
                <w:szCs w:val="22"/>
              </w:rPr>
            </w:pPr>
          </w:p>
        </w:tc>
        <w:tc>
          <w:tcPr>
            <w:tcW w:w="2126" w:type="dxa"/>
            <w:vMerge/>
          </w:tcPr>
          <w:p w:rsidR="00543C38" w:rsidRPr="00AE2385" w:rsidRDefault="00543C38" w:rsidP="006D28A1">
            <w:pPr>
              <w:pStyle w:val="a4"/>
              <w:spacing w:before="0" w:beforeAutospacing="0" w:after="0"/>
              <w:jc w:val="center"/>
              <w:rPr>
                <w:rStyle w:val="a5"/>
                <w:i w:val="0"/>
                <w:iCs/>
                <w:color w:val="000000"/>
                <w:sz w:val="22"/>
                <w:szCs w:val="22"/>
              </w:rPr>
            </w:pPr>
          </w:p>
        </w:tc>
        <w:tc>
          <w:tcPr>
            <w:tcW w:w="1701" w:type="dxa"/>
            <w:vMerge/>
          </w:tcPr>
          <w:p w:rsidR="00543C38" w:rsidRPr="00AE2385" w:rsidRDefault="00543C38" w:rsidP="006D28A1">
            <w:pPr>
              <w:ind w:firstLine="0"/>
              <w:jc w:val="center"/>
              <w:rPr>
                <w:rFonts w:ascii="Times New Roman" w:hAnsi="Times New Roman" w:cs="Times New Roman"/>
                <w:color w:val="000000"/>
                <w:sz w:val="22"/>
                <w:szCs w:val="22"/>
              </w:rPr>
            </w:pPr>
          </w:p>
        </w:tc>
        <w:tc>
          <w:tcPr>
            <w:tcW w:w="1560" w:type="dxa"/>
          </w:tcPr>
          <w:p w:rsidR="00543C38" w:rsidRDefault="00543C38" w:rsidP="006D28A1">
            <w:pPr>
              <w:pStyle w:val="a4"/>
              <w:spacing w:before="0" w:beforeAutospacing="0" w:after="0"/>
              <w:jc w:val="center"/>
              <w:rPr>
                <w:color w:val="000000"/>
                <w:sz w:val="22"/>
                <w:szCs w:val="22"/>
              </w:rPr>
            </w:pPr>
            <w:r w:rsidRPr="00AE2385">
              <w:rPr>
                <w:color w:val="000000"/>
                <w:sz w:val="22"/>
                <w:szCs w:val="22"/>
              </w:rPr>
              <w:t>часть 1 статьи 32</w:t>
            </w:r>
          </w:p>
          <w:p w:rsidR="00543C38" w:rsidRDefault="00543C38" w:rsidP="006D28A1">
            <w:pPr>
              <w:pStyle w:val="a4"/>
              <w:spacing w:before="0" w:beforeAutospacing="0" w:after="0"/>
              <w:jc w:val="center"/>
              <w:rPr>
                <w:color w:val="000000"/>
                <w:sz w:val="22"/>
                <w:szCs w:val="22"/>
              </w:rPr>
            </w:pPr>
          </w:p>
          <w:p w:rsidR="00543C38" w:rsidRPr="00AE2385" w:rsidRDefault="00543C38" w:rsidP="006D28A1">
            <w:pPr>
              <w:pStyle w:val="a4"/>
              <w:spacing w:before="0" w:beforeAutospacing="0" w:after="0"/>
              <w:jc w:val="center"/>
              <w:rPr>
                <w:color w:val="000000"/>
                <w:sz w:val="22"/>
                <w:szCs w:val="22"/>
              </w:rPr>
            </w:pPr>
          </w:p>
        </w:tc>
        <w:tc>
          <w:tcPr>
            <w:tcW w:w="4252" w:type="dxa"/>
          </w:tcPr>
          <w:p w:rsidR="00543C38" w:rsidRPr="003D39EC" w:rsidRDefault="00543C38" w:rsidP="006D28A1">
            <w:pPr>
              <w:pStyle w:val="s1"/>
              <w:shd w:val="clear" w:color="auto" w:fill="FFFFFF"/>
              <w:spacing w:before="0" w:beforeAutospacing="0" w:after="0" w:afterAutospacing="0"/>
              <w:ind w:firstLine="570"/>
              <w:jc w:val="both"/>
            </w:pPr>
            <w:r w:rsidRPr="003D39EC">
              <w:t>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9" w:anchor="dst100074" w:history="1">
              <w:r w:rsidRPr="003D39EC">
                <w:t>нужд</w:t>
              </w:r>
            </w:hyperlink>
            <w:r w:rsidRPr="003D39EC">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tc>
      </w:tr>
      <w:tr w:rsidR="00543C38" w:rsidRPr="00362365" w:rsidTr="006D28A1">
        <w:tc>
          <w:tcPr>
            <w:tcW w:w="567" w:type="dxa"/>
            <w:vMerge/>
          </w:tcPr>
          <w:p w:rsidR="00543C38" w:rsidRPr="00AE2385" w:rsidRDefault="00543C38" w:rsidP="006D28A1">
            <w:pPr>
              <w:ind w:firstLine="0"/>
              <w:jc w:val="center"/>
              <w:rPr>
                <w:rFonts w:ascii="Times New Roman" w:hAnsi="Times New Roman" w:cs="Times New Roman"/>
                <w:color w:val="000000"/>
                <w:sz w:val="22"/>
                <w:szCs w:val="22"/>
              </w:rPr>
            </w:pPr>
          </w:p>
        </w:tc>
        <w:tc>
          <w:tcPr>
            <w:tcW w:w="2126" w:type="dxa"/>
            <w:vMerge/>
          </w:tcPr>
          <w:p w:rsidR="00543C38" w:rsidRPr="00AE2385" w:rsidRDefault="00543C38" w:rsidP="006D28A1">
            <w:pPr>
              <w:pStyle w:val="a4"/>
              <w:spacing w:before="0" w:beforeAutospacing="0" w:after="0"/>
              <w:jc w:val="center"/>
              <w:rPr>
                <w:rStyle w:val="a5"/>
                <w:i w:val="0"/>
                <w:iCs/>
                <w:color w:val="000000"/>
                <w:sz w:val="22"/>
                <w:szCs w:val="22"/>
              </w:rPr>
            </w:pPr>
          </w:p>
        </w:tc>
        <w:tc>
          <w:tcPr>
            <w:tcW w:w="1701" w:type="dxa"/>
            <w:vMerge/>
          </w:tcPr>
          <w:p w:rsidR="00543C38" w:rsidRPr="00AE2385" w:rsidRDefault="00543C38" w:rsidP="006D28A1">
            <w:pPr>
              <w:ind w:firstLine="0"/>
              <w:jc w:val="center"/>
              <w:rPr>
                <w:rFonts w:ascii="Times New Roman" w:hAnsi="Times New Roman" w:cs="Times New Roman"/>
                <w:color w:val="000000"/>
                <w:sz w:val="22"/>
                <w:szCs w:val="22"/>
              </w:rPr>
            </w:pPr>
          </w:p>
        </w:tc>
        <w:tc>
          <w:tcPr>
            <w:tcW w:w="1560" w:type="dxa"/>
          </w:tcPr>
          <w:p w:rsidR="00543C38" w:rsidRDefault="00543C38" w:rsidP="006D28A1">
            <w:pPr>
              <w:pStyle w:val="a4"/>
              <w:spacing w:before="0" w:beforeAutospacing="0" w:after="0"/>
              <w:jc w:val="center"/>
              <w:rPr>
                <w:color w:val="000000"/>
                <w:sz w:val="22"/>
                <w:szCs w:val="22"/>
              </w:rPr>
            </w:pPr>
            <w:r w:rsidRPr="00AE2385">
              <w:rPr>
                <w:color w:val="000000"/>
                <w:sz w:val="22"/>
                <w:szCs w:val="22"/>
              </w:rPr>
              <w:t>часть 1 статьи 91</w:t>
            </w:r>
          </w:p>
          <w:p w:rsidR="00543C38" w:rsidRDefault="00543C38" w:rsidP="006D28A1">
            <w:pPr>
              <w:pStyle w:val="a4"/>
              <w:spacing w:before="0" w:beforeAutospacing="0" w:after="0"/>
              <w:jc w:val="center"/>
              <w:rPr>
                <w:color w:val="000000"/>
                <w:sz w:val="22"/>
                <w:szCs w:val="22"/>
              </w:rPr>
            </w:pPr>
          </w:p>
          <w:p w:rsidR="00543C38" w:rsidRPr="00AE2385" w:rsidRDefault="00543C38" w:rsidP="006D28A1">
            <w:pPr>
              <w:pStyle w:val="a4"/>
              <w:spacing w:before="0" w:beforeAutospacing="0" w:after="0"/>
              <w:jc w:val="center"/>
              <w:rPr>
                <w:color w:val="000000"/>
                <w:sz w:val="22"/>
                <w:szCs w:val="22"/>
              </w:rPr>
            </w:pPr>
          </w:p>
        </w:tc>
        <w:tc>
          <w:tcPr>
            <w:tcW w:w="4252" w:type="dxa"/>
          </w:tcPr>
          <w:p w:rsidR="00543C38" w:rsidRPr="003D39EC" w:rsidRDefault="00543C38" w:rsidP="006D28A1">
            <w:pPr>
              <w:pStyle w:val="s1"/>
              <w:shd w:val="clear" w:color="auto" w:fill="FFFFFF"/>
              <w:spacing w:before="0" w:beforeAutospacing="0" w:after="0" w:afterAutospacing="0"/>
              <w:ind w:firstLine="570"/>
              <w:jc w:val="both"/>
            </w:pPr>
            <w:r w:rsidRPr="003D39EC">
              <w:t>Если наниматель и (или) проживающие совместно с ним члены его семьи используют жилое помещение </w:t>
            </w:r>
            <w:hyperlink r:id="rId10" w:anchor="dst100157" w:history="1">
              <w:r w:rsidRPr="003D39EC">
                <w:t>не по назначению</w:t>
              </w:r>
            </w:hyperlink>
            <w:r w:rsidRPr="003D39EC">
              <w:t>, </w:t>
            </w:r>
            <w:hyperlink r:id="rId11" w:anchor="dst100158" w:history="1">
              <w:r w:rsidRPr="003D39EC">
                <w:t>систематически</w:t>
              </w:r>
            </w:hyperlink>
            <w:r w:rsidRPr="003D39EC">
              <w:t> нарушают права и законные интересы соседей или </w:t>
            </w:r>
            <w:hyperlink r:id="rId12" w:anchor="dst100160" w:history="1">
              <w:r w:rsidRPr="003D39EC">
                <w:t>бесхозяйственно</w:t>
              </w:r>
            </w:hyperlink>
            <w:r w:rsidRPr="003D39EC">
              <w:t xml:space="preserve"> обращаются с жилым помещением, допуская его разрушение, </w:t>
            </w:r>
            <w:proofErr w:type="spellStart"/>
            <w:r w:rsidRPr="003D39EC">
              <w:t>наймодатель</w:t>
            </w:r>
            <w:proofErr w:type="spellEnd"/>
            <w:r w:rsidRPr="003D39EC">
              <w:t xml:space="preserve"> обязан предупредить нанимателя и членов его семьи о необходимости устранить нарушения. Если указанные </w:t>
            </w:r>
            <w:r w:rsidRPr="003D39EC">
              <w:lastRenderedPageBreak/>
              <w:t xml:space="preserve">нарушения влекут за собой разрушение жилого помещения, </w:t>
            </w:r>
            <w:proofErr w:type="spellStart"/>
            <w:r w:rsidRPr="003D39EC">
              <w:t>наймодатель</w:t>
            </w:r>
            <w:proofErr w:type="spellEnd"/>
            <w:r w:rsidRPr="003D39EC">
              <w:t xml:space="preserve">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w:t>
            </w:r>
            <w:proofErr w:type="spellStart"/>
            <w:r w:rsidRPr="003D39EC">
              <w:t>наймодателя</w:t>
            </w:r>
            <w:proofErr w:type="spellEnd"/>
            <w:r w:rsidRPr="003D39EC">
              <w:t xml:space="preserve"> не устранят эти нарушения, виновные граждане по требованию </w:t>
            </w:r>
            <w:proofErr w:type="spellStart"/>
            <w:r w:rsidRPr="003D39EC">
              <w:t>наймодателя</w:t>
            </w:r>
            <w:proofErr w:type="spellEnd"/>
            <w:r w:rsidRPr="003D39EC">
              <w:t xml:space="preserve"> или других </w:t>
            </w:r>
            <w:hyperlink r:id="rId13" w:anchor="dst100154" w:history="1">
              <w:r w:rsidRPr="003D39EC">
                <w:t>заинтересованных лиц</w:t>
              </w:r>
            </w:hyperlink>
            <w:r w:rsidR="00511C3F">
              <w:t xml:space="preserve"> </w:t>
            </w:r>
            <w:r w:rsidRPr="003D39EC">
              <w:t>выселяются в судебном порядке без предоставления другого жилого помещения.</w:t>
            </w:r>
          </w:p>
        </w:tc>
      </w:tr>
      <w:tr w:rsidR="00543C38" w:rsidRPr="00362365" w:rsidTr="006D28A1">
        <w:tc>
          <w:tcPr>
            <w:tcW w:w="567" w:type="dxa"/>
            <w:vMerge/>
          </w:tcPr>
          <w:p w:rsidR="00543C38" w:rsidRPr="00AE2385" w:rsidRDefault="00543C38" w:rsidP="006D28A1">
            <w:pPr>
              <w:ind w:firstLine="0"/>
              <w:jc w:val="center"/>
              <w:rPr>
                <w:rFonts w:ascii="Times New Roman" w:hAnsi="Times New Roman" w:cs="Times New Roman"/>
                <w:color w:val="000000"/>
                <w:sz w:val="22"/>
                <w:szCs w:val="22"/>
              </w:rPr>
            </w:pPr>
          </w:p>
        </w:tc>
        <w:tc>
          <w:tcPr>
            <w:tcW w:w="2126" w:type="dxa"/>
            <w:vMerge/>
          </w:tcPr>
          <w:p w:rsidR="00543C38" w:rsidRPr="00AE2385" w:rsidRDefault="00543C38" w:rsidP="006D28A1">
            <w:pPr>
              <w:pStyle w:val="a4"/>
              <w:spacing w:before="0" w:beforeAutospacing="0" w:after="0"/>
              <w:jc w:val="center"/>
              <w:rPr>
                <w:rStyle w:val="a5"/>
                <w:i w:val="0"/>
                <w:iCs/>
                <w:color w:val="000000"/>
                <w:sz w:val="22"/>
                <w:szCs w:val="22"/>
              </w:rPr>
            </w:pPr>
          </w:p>
        </w:tc>
        <w:tc>
          <w:tcPr>
            <w:tcW w:w="1701" w:type="dxa"/>
            <w:vMerge/>
          </w:tcPr>
          <w:p w:rsidR="00543C38" w:rsidRPr="00AE2385" w:rsidRDefault="00543C38" w:rsidP="006D28A1">
            <w:pPr>
              <w:ind w:firstLine="0"/>
              <w:jc w:val="center"/>
              <w:rPr>
                <w:rFonts w:ascii="Times New Roman" w:hAnsi="Times New Roman" w:cs="Times New Roman"/>
                <w:color w:val="000000"/>
                <w:sz w:val="22"/>
                <w:szCs w:val="22"/>
              </w:rPr>
            </w:pPr>
          </w:p>
        </w:tc>
        <w:tc>
          <w:tcPr>
            <w:tcW w:w="1560" w:type="dxa"/>
          </w:tcPr>
          <w:p w:rsidR="00543C38" w:rsidRPr="00AE2385" w:rsidRDefault="00543C38" w:rsidP="006D28A1">
            <w:pPr>
              <w:pStyle w:val="a4"/>
              <w:spacing w:before="0" w:beforeAutospacing="0" w:after="0"/>
              <w:jc w:val="center"/>
              <w:rPr>
                <w:color w:val="000000"/>
                <w:sz w:val="22"/>
                <w:szCs w:val="22"/>
              </w:rPr>
            </w:pPr>
            <w:r w:rsidRPr="00AE2385">
              <w:rPr>
                <w:color w:val="000000"/>
                <w:sz w:val="22"/>
                <w:szCs w:val="22"/>
              </w:rPr>
              <w:t>части 1, 1.1 статьи 161</w:t>
            </w:r>
          </w:p>
        </w:tc>
        <w:tc>
          <w:tcPr>
            <w:tcW w:w="4252" w:type="dxa"/>
          </w:tcPr>
          <w:p w:rsidR="00543C38" w:rsidRPr="00655875" w:rsidRDefault="00543C38" w:rsidP="006D28A1">
            <w:pPr>
              <w:widowControl/>
              <w:shd w:val="clear" w:color="auto" w:fill="FFFFFF"/>
              <w:autoSpaceDE/>
              <w:autoSpaceDN/>
              <w:adjustRightInd/>
              <w:spacing w:line="290" w:lineRule="atLeast"/>
              <w:ind w:firstLine="540"/>
              <w:rPr>
                <w:rFonts w:ascii="Times New Roman" w:hAnsi="Times New Roman" w:cs="Times New Roman"/>
              </w:rPr>
            </w:pPr>
            <w:r w:rsidRPr="003D39EC">
              <w:rPr>
                <w:rFonts w:ascii="Times New Roman" w:hAnsi="Times New Roman" w:cs="Times New Roman"/>
              </w:rPr>
              <w:t>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543C38" w:rsidRPr="00655875" w:rsidRDefault="00543C38" w:rsidP="006D28A1">
            <w:pPr>
              <w:widowControl/>
              <w:shd w:val="clear" w:color="auto" w:fill="FFFFFF"/>
              <w:autoSpaceDE/>
              <w:autoSpaceDN/>
              <w:adjustRightInd/>
              <w:spacing w:line="290" w:lineRule="atLeast"/>
              <w:ind w:firstLine="540"/>
              <w:rPr>
                <w:rFonts w:ascii="Times New Roman" w:hAnsi="Times New Roman" w:cs="Times New Roman"/>
              </w:rPr>
            </w:pPr>
            <w:bookmarkStart w:id="1" w:name="dst101110"/>
            <w:bookmarkEnd w:id="1"/>
            <w:r w:rsidRPr="003D39EC">
              <w:rPr>
                <w:rFonts w:ascii="Times New Roman" w:hAnsi="Times New Roman" w:cs="Times New Roman"/>
              </w:rPr>
              <w:t>1) соблюдение требований к надежности и безопасности многоквартирного дома;</w:t>
            </w:r>
          </w:p>
          <w:p w:rsidR="00543C38" w:rsidRPr="00655875" w:rsidRDefault="00543C38" w:rsidP="006D28A1">
            <w:pPr>
              <w:widowControl/>
              <w:shd w:val="clear" w:color="auto" w:fill="FFFFFF"/>
              <w:autoSpaceDE/>
              <w:autoSpaceDN/>
              <w:adjustRightInd/>
              <w:spacing w:line="290" w:lineRule="atLeast"/>
              <w:ind w:firstLine="540"/>
              <w:rPr>
                <w:rFonts w:ascii="Times New Roman" w:hAnsi="Times New Roman" w:cs="Times New Roman"/>
              </w:rPr>
            </w:pPr>
            <w:bookmarkStart w:id="2" w:name="dst101111"/>
            <w:bookmarkEnd w:id="2"/>
            <w:r w:rsidRPr="003D39EC">
              <w:rPr>
                <w:rFonts w:ascii="Times New Roman" w:hAnsi="Times New Roman" w:cs="Times New Roman"/>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543C38" w:rsidRPr="00655875" w:rsidRDefault="00543C38" w:rsidP="006D28A1">
            <w:pPr>
              <w:widowControl/>
              <w:shd w:val="clear" w:color="auto" w:fill="FFFFFF"/>
              <w:autoSpaceDE/>
              <w:autoSpaceDN/>
              <w:adjustRightInd/>
              <w:spacing w:line="290" w:lineRule="atLeast"/>
              <w:ind w:firstLine="540"/>
              <w:rPr>
                <w:rFonts w:ascii="Times New Roman" w:hAnsi="Times New Roman" w:cs="Times New Roman"/>
              </w:rPr>
            </w:pPr>
            <w:bookmarkStart w:id="3" w:name="dst101112"/>
            <w:bookmarkEnd w:id="3"/>
            <w:r w:rsidRPr="003D39EC">
              <w:rPr>
                <w:rFonts w:ascii="Times New Roman" w:hAnsi="Times New Roman" w:cs="Times New Roman"/>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543C38" w:rsidRPr="00655875" w:rsidRDefault="00543C38" w:rsidP="006D28A1">
            <w:pPr>
              <w:widowControl/>
              <w:shd w:val="clear" w:color="auto" w:fill="FFFFFF"/>
              <w:autoSpaceDE/>
              <w:autoSpaceDN/>
              <w:adjustRightInd/>
              <w:spacing w:line="290" w:lineRule="atLeast"/>
              <w:ind w:firstLine="540"/>
              <w:rPr>
                <w:rFonts w:ascii="Times New Roman" w:hAnsi="Times New Roman" w:cs="Times New Roman"/>
              </w:rPr>
            </w:pPr>
            <w:bookmarkStart w:id="4" w:name="dst101113"/>
            <w:bookmarkEnd w:id="4"/>
            <w:r w:rsidRPr="003D39EC">
              <w:rPr>
                <w:rFonts w:ascii="Times New Roman" w:hAnsi="Times New Roman" w:cs="Times New Roman"/>
              </w:rPr>
              <w:t>4) соблюдение прав и законных интересов собственников помещений в многоквартирном доме, а также иных лиц;</w:t>
            </w:r>
          </w:p>
          <w:p w:rsidR="00543C38" w:rsidRPr="00655875" w:rsidRDefault="00543C38" w:rsidP="006D28A1">
            <w:pPr>
              <w:widowControl/>
              <w:shd w:val="clear" w:color="auto" w:fill="FFFFFF"/>
              <w:autoSpaceDE/>
              <w:autoSpaceDN/>
              <w:adjustRightInd/>
              <w:spacing w:line="290" w:lineRule="atLeast"/>
              <w:ind w:firstLine="540"/>
              <w:rPr>
                <w:rFonts w:ascii="Times New Roman" w:hAnsi="Times New Roman" w:cs="Times New Roman"/>
              </w:rPr>
            </w:pPr>
            <w:bookmarkStart w:id="5" w:name="dst101114"/>
            <w:bookmarkEnd w:id="5"/>
            <w:proofErr w:type="gramStart"/>
            <w:r w:rsidRPr="003D39EC">
              <w:rPr>
                <w:rFonts w:ascii="Times New Roman" w:hAnsi="Times New Roman" w:cs="Times New Roman"/>
              </w:rP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w:t>
            </w:r>
            <w:r w:rsidRPr="003D39EC">
              <w:rPr>
                <w:rFonts w:ascii="Times New Roman" w:hAnsi="Times New Roman" w:cs="Times New Roman"/>
              </w:rPr>
              <w:lastRenderedPageBreak/>
              <w:t>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14" w:anchor="dst0" w:history="1">
              <w:r w:rsidRPr="003D39EC">
                <w:rPr>
                  <w:rFonts w:ascii="Times New Roman" w:hAnsi="Times New Roman" w:cs="Times New Roman"/>
                </w:rPr>
                <w:t>правилами</w:t>
              </w:r>
            </w:hyperlink>
            <w:r w:rsidRPr="003D39EC">
              <w:rPr>
                <w:rFonts w:ascii="Times New Roman" w:hAnsi="Times New Roman" w:cs="Times New Roman"/>
              </w:rPr>
              <w:t>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roofErr w:type="gramEnd"/>
          </w:p>
          <w:p w:rsidR="00543C38" w:rsidRPr="003D39EC" w:rsidRDefault="00543C38" w:rsidP="006D28A1">
            <w:pPr>
              <w:pStyle w:val="s1"/>
              <w:shd w:val="clear" w:color="auto" w:fill="FFFFFF"/>
              <w:spacing w:before="0" w:beforeAutospacing="0" w:after="0" w:afterAutospacing="0"/>
              <w:ind w:firstLine="601"/>
              <w:jc w:val="both"/>
            </w:pPr>
          </w:p>
        </w:tc>
      </w:tr>
      <w:tr w:rsidR="00543C38" w:rsidRPr="00362365" w:rsidTr="006D28A1">
        <w:tc>
          <w:tcPr>
            <w:tcW w:w="567" w:type="dxa"/>
            <w:vMerge w:val="restart"/>
          </w:tcPr>
          <w:p w:rsidR="00543C38" w:rsidRPr="00AE2385" w:rsidRDefault="00543C38" w:rsidP="006D28A1">
            <w:pPr>
              <w:ind w:firstLine="0"/>
              <w:jc w:val="center"/>
              <w:rPr>
                <w:rFonts w:ascii="Times New Roman" w:hAnsi="Times New Roman" w:cs="Times New Roman"/>
                <w:color w:val="000000"/>
                <w:sz w:val="22"/>
                <w:szCs w:val="22"/>
              </w:rPr>
            </w:pPr>
            <w:r w:rsidRPr="00AE2385">
              <w:rPr>
                <w:rFonts w:ascii="Times New Roman" w:hAnsi="Times New Roman" w:cs="Times New Roman"/>
                <w:color w:val="000000"/>
                <w:sz w:val="22"/>
                <w:szCs w:val="22"/>
              </w:rPr>
              <w:lastRenderedPageBreak/>
              <w:t>2</w:t>
            </w:r>
          </w:p>
        </w:tc>
        <w:tc>
          <w:tcPr>
            <w:tcW w:w="2126" w:type="dxa"/>
            <w:vMerge w:val="restart"/>
          </w:tcPr>
          <w:p w:rsidR="00543C38" w:rsidRPr="00366D14" w:rsidRDefault="00543C38" w:rsidP="006D28A1">
            <w:pPr>
              <w:pStyle w:val="1"/>
              <w:spacing w:before="0" w:after="0"/>
              <w:rPr>
                <w:rFonts w:ascii="Times New Roman" w:hAnsi="Times New Roman"/>
                <w:b w:val="0"/>
                <w:color w:val="000000"/>
                <w:sz w:val="22"/>
                <w:szCs w:val="22"/>
              </w:rPr>
            </w:pPr>
            <w:r w:rsidRPr="00366D14">
              <w:rPr>
                <w:rStyle w:val="a5"/>
                <w:rFonts w:ascii="Times New Roman" w:hAnsi="Times New Roman"/>
                <w:b w:val="0"/>
                <w:i w:val="0"/>
                <w:iCs/>
                <w:color w:val="000000"/>
                <w:sz w:val="22"/>
                <w:szCs w:val="22"/>
              </w:rPr>
              <w:t>Кодекс</w:t>
            </w:r>
            <w:r w:rsidRPr="00366D14">
              <w:rPr>
                <w:rFonts w:ascii="Times New Roman" w:hAnsi="Times New Roman"/>
                <w:b w:val="0"/>
                <w:i/>
                <w:color w:val="000000"/>
                <w:sz w:val="22"/>
                <w:szCs w:val="22"/>
              </w:rPr>
              <w:t xml:space="preserve"> </w:t>
            </w:r>
            <w:r w:rsidRPr="00366D14">
              <w:rPr>
                <w:rFonts w:ascii="Times New Roman" w:hAnsi="Times New Roman"/>
                <w:b w:val="0"/>
                <w:color w:val="000000"/>
                <w:sz w:val="22"/>
                <w:szCs w:val="22"/>
              </w:rPr>
              <w:t xml:space="preserve">Российской Федерации об </w:t>
            </w:r>
            <w:r w:rsidRPr="00366D14">
              <w:rPr>
                <w:rStyle w:val="a5"/>
                <w:rFonts w:ascii="Times New Roman" w:hAnsi="Times New Roman"/>
                <w:b w:val="0"/>
                <w:i w:val="0"/>
                <w:iCs/>
                <w:color w:val="000000"/>
                <w:sz w:val="22"/>
                <w:szCs w:val="22"/>
              </w:rPr>
              <w:t>административных</w:t>
            </w:r>
            <w:r w:rsidRPr="00366D14">
              <w:rPr>
                <w:rFonts w:ascii="Times New Roman" w:hAnsi="Times New Roman"/>
                <w:b w:val="0"/>
                <w:i/>
                <w:color w:val="000000"/>
                <w:sz w:val="22"/>
                <w:szCs w:val="22"/>
              </w:rPr>
              <w:t xml:space="preserve"> </w:t>
            </w:r>
            <w:r w:rsidRPr="00366D14">
              <w:rPr>
                <w:rStyle w:val="a5"/>
                <w:rFonts w:ascii="Times New Roman" w:hAnsi="Times New Roman"/>
                <w:b w:val="0"/>
                <w:i w:val="0"/>
                <w:iCs/>
                <w:color w:val="000000"/>
                <w:sz w:val="22"/>
                <w:szCs w:val="22"/>
              </w:rPr>
              <w:t>правонарушениях</w:t>
            </w:r>
            <w:r w:rsidRPr="00366D14">
              <w:rPr>
                <w:rFonts w:ascii="Times New Roman" w:hAnsi="Times New Roman"/>
                <w:b w:val="0"/>
                <w:color w:val="000000"/>
                <w:sz w:val="22"/>
                <w:szCs w:val="22"/>
              </w:rPr>
              <w:br/>
              <w:t xml:space="preserve">от 30 декабря </w:t>
            </w:r>
            <w:smartTag w:uri="urn:schemas-microsoft-com:office:smarttags" w:element="metricconverter">
              <w:smartTagPr>
                <w:attr w:name="ProductID" w:val="2001 г"/>
              </w:smartTagPr>
              <w:r w:rsidRPr="00366D14">
                <w:rPr>
                  <w:rFonts w:ascii="Times New Roman" w:hAnsi="Times New Roman"/>
                  <w:b w:val="0"/>
                  <w:color w:val="000000"/>
                  <w:sz w:val="22"/>
                  <w:szCs w:val="22"/>
                </w:rPr>
                <w:t>2001 г</w:t>
              </w:r>
            </w:smartTag>
            <w:r w:rsidRPr="00366D14">
              <w:rPr>
                <w:rFonts w:ascii="Times New Roman" w:hAnsi="Times New Roman"/>
                <w:b w:val="0"/>
                <w:color w:val="000000"/>
                <w:sz w:val="22"/>
                <w:szCs w:val="22"/>
              </w:rPr>
              <w:t>. № 195-ФЗ</w:t>
            </w:r>
          </w:p>
          <w:p w:rsidR="00543C38" w:rsidRPr="00AE2385" w:rsidRDefault="00543C38" w:rsidP="006D28A1">
            <w:pPr>
              <w:rPr>
                <w:rFonts w:ascii="Times New Roman" w:hAnsi="Times New Roman" w:cs="Times New Roman"/>
                <w:color w:val="000000"/>
                <w:sz w:val="22"/>
                <w:szCs w:val="22"/>
              </w:rPr>
            </w:pPr>
          </w:p>
        </w:tc>
        <w:tc>
          <w:tcPr>
            <w:tcW w:w="1701" w:type="dxa"/>
            <w:vMerge w:val="restart"/>
          </w:tcPr>
          <w:p w:rsidR="00543C38" w:rsidRPr="00AE2385" w:rsidRDefault="00543C38" w:rsidP="006D28A1">
            <w:pPr>
              <w:pStyle w:val="a4"/>
              <w:spacing w:before="0" w:beforeAutospacing="0" w:after="0"/>
              <w:jc w:val="center"/>
              <w:rPr>
                <w:color w:val="000000"/>
                <w:sz w:val="22"/>
                <w:szCs w:val="22"/>
              </w:rPr>
            </w:pPr>
            <w:r w:rsidRPr="00AE2385">
              <w:rPr>
                <w:color w:val="000000"/>
                <w:sz w:val="22"/>
                <w:szCs w:val="22"/>
              </w:rPr>
              <w:t>юридические лица,</w:t>
            </w:r>
          </w:p>
          <w:p w:rsidR="00543C38" w:rsidRPr="00AE2385" w:rsidRDefault="00543C38" w:rsidP="006D28A1">
            <w:pPr>
              <w:pStyle w:val="a4"/>
              <w:spacing w:before="0" w:beforeAutospacing="0" w:after="0"/>
              <w:jc w:val="center"/>
              <w:rPr>
                <w:color w:val="000000"/>
                <w:sz w:val="22"/>
                <w:szCs w:val="22"/>
              </w:rPr>
            </w:pPr>
            <w:r w:rsidRPr="00AE2385">
              <w:rPr>
                <w:color w:val="000000"/>
                <w:sz w:val="22"/>
                <w:szCs w:val="22"/>
              </w:rPr>
              <w:t>индивидуальные предприниматели</w:t>
            </w:r>
          </w:p>
          <w:p w:rsidR="00543C38" w:rsidRPr="00AE2385" w:rsidRDefault="00543C38" w:rsidP="006D28A1">
            <w:pPr>
              <w:ind w:firstLine="0"/>
              <w:jc w:val="center"/>
              <w:rPr>
                <w:rFonts w:ascii="Times New Roman" w:hAnsi="Times New Roman" w:cs="Times New Roman"/>
                <w:color w:val="000000"/>
                <w:sz w:val="22"/>
                <w:szCs w:val="22"/>
              </w:rPr>
            </w:pPr>
          </w:p>
        </w:tc>
        <w:tc>
          <w:tcPr>
            <w:tcW w:w="1560" w:type="dxa"/>
          </w:tcPr>
          <w:p w:rsidR="00543C38" w:rsidRPr="00AE2385" w:rsidRDefault="00543C38" w:rsidP="006D28A1">
            <w:pPr>
              <w:pStyle w:val="a4"/>
              <w:spacing w:before="0" w:beforeAutospacing="0" w:after="0"/>
              <w:jc w:val="center"/>
              <w:rPr>
                <w:color w:val="000000"/>
                <w:sz w:val="22"/>
                <w:szCs w:val="22"/>
              </w:rPr>
            </w:pPr>
            <w:r>
              <w:rPr>
                <w:color w:val="000000"/>
                <w:sz w:val="22"/>
                <w:szCs w:val="22"/>
              </w:rPr>
              <w:t>статья</w:t>
            </w:r>
            <w:r w:rsidRPr="00AE2385">
              <w:rPr>
                <w:color w:val="000000"/>
                <w:sz w:val="22"/>
                <w:szCs w:val="22"/>
              </w:rPr>
              <w:t xml:space="preserve"> 7.21</w:t>
            </w:r>
          </w:p>
        </w:tc>
        <w:tc>
          <w:tcPr>
            <w:tcW w:w="4252" w:type="dxa"/>
          </w:tcPr>
          <w:p w:rsidR="00543C38" w:rsidRPr="00655875" w:rsidRDefault="00543C38" w:rsidP="006D28A1">
            <w:pPr>
              <w:widowControl/>
              <w:shd w:val="clear" w:color="auto" w:fill="FFFFFF"/>
              <w:autoSpaceDE/>
              <w:autoSpaceDN/>
              <w:adjustRightInd/>
              <w:spacing w:line="290" w:lineRule="atLeast"/>
              <w:ind w:firstLine="540"/>
              <w:rPr>
                <w:rFonts w:ascii="Times New Roman" w:hAnsi="Times New Roman" w:cs="Times New Roman"/>
              </w:rPr>
            </w:pPr>
            <w:r w:rsidRPr="003D39EC">
              <w:rPr>
                <w:rFonts w:ascii="Times New Roman" w:hAnsi="Times New Roman" w:cs="Times New Roman"/>
              </w:rPr>
              <w:t>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bookmarkStart w:id="6" w:name="dst103422"/>
            <w:bookmarkEnd w:id="6"/>
            <w:r w:rsidRPr="003D39EC">
              <w:rPr>
                <w:rFonts w:ascii="Times New Roman" w:hAnsi="Times New Roman" w:cs="Times New Roman"/>
              </w:rPr>
              <w:t xml:space="preserve"> влечет предупреждение или наложение административного штрафа на граждан в размере от одной тысячи до одной тысячи пятисот рублей.</w:t>
            </w:r>
          </w:p>
          <w:p w:rsidR="00543C38" w:rsidRPr="00655875" w:rsidRDefault="00543C38" w:rsidP="006D28A1">
            <w:pPr>
              <w:widowControl/>
              <w:shd w:val="clear" w:color="auto" w:fill="FFFFFF"/>
              <w:autoSpaceDE/>
              <w:autoSpaceDN/>
              <w:adjustRightInd/>
              <w:spacing w:line="290" w:lineRule="atLeast"/>
              <w:ind w:firstLine="540"/>
              <w:rPr>
                <w:rFonts w:ascii="Times New Roman" w:hAnsi="Times New Roman" w:cs="Times New Roman"/>
              </w:rPr>
            </w:pPr>
            <w:bookmarkStart w:id="7" w:name="dst100454"/>
            <w:bookmarkEnd w:id="7"/>
            <w:r w:rsidRPr="003D39EC">
              <w:rPr>
                <w:rFonts w:ascii="Times New Roman" w:hAnsi="Times New Roman" w:cs="Times New Roman"/>
              </w:rPr>
              <w:t xml:space="preserve"> Самовольная </w:t>
            </w:r>
            <w:hyperlink r:id="rId15" w:anchor="dst830" w:history="1">
              <w:r w:rsidRPr="003D39EC">
                <w:rPr>
                  <w:rFonts w:ascii="Times New Roman" w:hAnsi="Times New Roman" w:cs="Times New Roman"/>
                </w:rPr>
                <w:t>перепланировка</w:t>
              </w:r>
            </w:hyperlink>
            <w:r w:rsidRPr="003D39EC">
              <w:rPr>
                <w:rFonts w:ascii="Times New Roman" w:hAnsi="Times New Roman" w:cs="Times New Roman"/>
              </w:rPr>
              <w:t> жилых помещений в многоквартирных домах -</w:t>
            </w:r>
            <w:bookmarkStart w:id="8" w:name="dst103423"/>
            <w:bookmarkEnd w:id="8"/>
            <w:r w:rsidRPr="003D39EC">
              <w:rPr>
                <w:rFonts w:ascii="Times New Roman" w:hAnsi="Times New Roman" w:cs="Times New Roman"/>
              </w:rPr>
              <w:t xml:space="preserve"> влечет наложение административного штрафа на граждан в размере от двух тысяч до двух тысяч пятисот рублей.</w:t>
            </w:r>
          </w:p>
          <w:p w:rsidR="00543C38" w:rsidRPr="00655875" w:rsidRDefault="00543C38" w:rsidP="006D28A1">
            <w:pPr>
              <w:pStyle w:val="s1"/>
              <w:shd w:val="clear" w:color="auto" w:fill="FFFFFF"/>
              <w:spacing w:before="0" w:beforeAutospacing="0" w:after="0" w:afterAutospacing="0"/>
              <w:ind w:firstLine="565"/>
              <w:jc w:val="both"/>
            </w:pPr>
          </w:p>
        </w:tc>
      </w:tr>
      <w:tr w:rsidR="00543C38" w:rsidRPr="00362365" w:rsidTr="006D28A1">
        <w:tc>
          <w:tcPr>
            <w:tcW w:w="567" w:type="dxa"/>
            <w:vMerge/>
          </w:tcPr>
          <w:p w:rsidR="00543C38" w:rsidRPr="00AE2385" w:rsidRDefault="00543C38" w:rsidP="006D28A1">
            <w:pPr>
              <w:ind w:firstLine="0"/>
              <w:jc w:val="center"/>
              <w:rPr>
                <w:rFonts w:ascii="Times New Roman" w:hAnsi="Times New Roman" w:cs="Times New Roman"/>
                <w:color w:val="000000"/>
                <w:sz w:val="22"/>
                <w:szCs w:val="22"/>
              </w:rPr>
            </w:pPr>
          </w:p>
        </w:tc>
        <w:tc>
          <w:tcPr>
            <w:tcW w:w="2126" w:type="dxa"/>
            <w:vMerge/>
          </w:tcPr>
          <w:p w:rsidR="00543C38" w:rsidRPr="00366D14" w:rsidRDefault="00543C38" w:rsidP="006D28A1">
            <w:pPr>
              <w:pStyle w:val="1"/>
              <w:spacing w:before="0" w:after="0"/>
              <w:rPr>
                <w:rStyle w:val="a5"/>
                <w:rFonts w:ascii="Times New Roman" w:hAnsi="Times New Roman"/>
                <w:b w:val="0"/>
                <w:i w:val="0"/>
                <w:iCs/>
                <w:color w:val="000000"/>
                <w:sz w:val="22"/>
                <w:szCs w:val="22"/>
              </w:rPr>
            </w:pPr>
          </w:p>
        </w:tc>
        <w:tc>
          <w:tcPr>
            <w:tcW w:w="1701" w:type="dxa"/>
            <w:vMerge/>
          </w:tcPr>
          <w:p w:rsidR="00543C38" w:rsidRPr="00AE2385" w:rsidRDefault="00543C38" w:rsidP="006D28A1">
            <w:pPr>
              <w:pStyle w:val="a4"/>
              <w:spacing w:before="0" w:beforeAutospacing="0" w:after="0"/>
              <w:jc w:val="center"/>
              <w:rPr>
                <w:color w:val="000000"/>
                <w:sz w:val="22"/>
                <w:szCs w:val="22"/>
              </w:rPr>
            </w:pPr>
          </w:p>
        </w:tc>
        <w:tc>
          <w:tcPr>
            <w:tcW w:w="1560" w:type="dxa"/>
          </w:tcPr>
          <w:p w:rsidR="00543C38" w:rsidRPr="00AE2385" w:rsidRDefault="00543C38" w:rsidP="006D28A1">
            <w:pPr>
              <w:pStyle w:val="a4"/>
              <w:spacing w:before="0" w:beforeAutospacing="0" w:after="0"/>
              <w:jc w:val="center"/>
              <w:rPr>
                <w:color w:val="000000"/>
                <w:sz w:val="22"/>
                <w:szCs w:val="22"/>
              </w:rPr>
            </w:pPr>
            <w:r>
              <w:rPr>
                <w:color w:val="000000"/>
                <w:sz w:val="22"/>
                <w:szCs w:val="22"/>
              </w:rPr>
              <w:t>статья 7.22</w:t>
            </w:r>
          </w:p>
        </w:tc>
        <w:tc>
          <w:tcPr>
            <w:tcW w:w="4252" w:type="dxa"/>
          </w:tcPr>
          <w:p w:rsidR="00543C38" w:rsidRPr="00655875" w:rsidRDefault="00543C38" w:rsidP="006D28A1">
            <w:pPr>
              <w:widowControl/>
              <w:shd w:val="clear" w:color="auto" w:fill="FFFFFF"/>
              <w:autoSpaceDE/>
              <w:autoSpaceDN/>
              <w:adjustRightInd/>
              <w:spacing w:line="290" w:lineRule="atLeast"/>
              <w:ind w:firstLine="540"/>
              <w:rPr>
                <w:rFonts w:ascii="Times New Roman" w:hAnsi="Times New Roman" w:cs="Times New Roman"/>
              </w:rPr>
            </w:pPr>
            <w:r w:rsidRPr="003D39EC">
              <w:rPr>
                <w:rFonts w:ascii="Times New Roman" w:hAnsi="Times New Roman" w:cs="Times New Roman"/>
              </w:rPr>
              <w:t>Нарушение </w:t>
            </w:r>
            <w:hyperlink r:id="rId16" w:anchor="dst100012" w:history="1">
              <w:r w:rsidRPr="003D39EC">
                <w:rPr>
                  <w:rFonts w:ascii="Times New Roman" w:hAnsi="Times New Roman" w:cs="Times New Roman"/>
                </w:rPr>
                <w:t>лицами</w:t>
              </w:r>
            </w:hyperlink>
            <w:r w:rsidRPr="003D39EC">
              <w:rPr>
                <w:rFonts w:ascii="Times New Roman" w:hAnsi="Times New Roman" w:cs="Times New Roman"/>
              </w:rPr>
              <w:t xml:space="preserve">,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w:t>
            </w:r>
            <w:r w:rsidRPr="003D39EC">
              <w:rPr>
                <w:rFonts w:ascii="Times New Roman" w:hAnsi="Times New Roman" w:cs="Times New Roman"/>
              </w:rPr>
              <w:lastRenderedPageBreak/>
              <w:t>домом и (или) жилым помещением -</w:t>
            </w:r>
            <w:bookmarkStart w:id="9" w:name="dst103424"/>
            <w:bookmarkEnd w:id="9"/>
            <w:r w:rsidRPr="003D39EC">
              <w:rPr>
                <w:rFonts w:ascii="Times New Roman" w:hAnsi="Times New Roman" w:cs="Times New Roman"/>
              </w:rPr>
              <w:t xml:space="preserve"> 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543C38" w:rsidRPr="003D39EC" w:rsidRDefault="00543C38" w:rsidP="006D28A1">
            <w:pPr>
              <w:pStyle w:val="s1"/>
              <w:shd w:val="clear" w:color="auto" w:fill="FFFFFF"/>
              <w:spacing w:before="0" w:beforeAutospacing="0" w:after="0" w:afterAutospacing="0"/>
              <w:ind w:firstLine="565"/>
              <w:jc w:val="both"/>
            </w:pPr>
          </w:p>
        </w:tc>
      </w:tr>
      <w:tr w:rsidR="00543C38" w:rsidRPr="00362365" w:rsidTr="006D28A1">
        <w:tc>
          <w:tcPr>
            <w:tcW w:w="10206" w:type="dxa"/>
            <w:gridSpan w:val="5"/>
          </w:tcPr>
          <w:p w:rsidR="00543C38" w:rsidRPr="003D39EC" w:rsidRDefault="00543C38" w:rsidP="006D28A1">
            <w:pPr>
              <w:pStyle w:val="s1"/>
              <w:shd w:val="clear" w:color="auto" w:fill="FFFFFF"/>
              <w:spacing w:before="0" w:beforeAutospacing="0" w:after="0" w:afterAutospacing="0"/>
              <w:ind w:firstLine="565"/>
              <w:jc w:val="center"/>
            </w:pPr>
          </w:p>
          <w:p w:rsidR="00543C38" w:rsidRPr="003D39EC" w:rsidRDefault="00543C38" w:rsidP="006D28A1">
            <w:pPr>
              <w:pStyle w:val="s1"/>
              <w:shd w:val="clear" w:color="auto" w:fill="FFFFFF"/>
              <w:spacing w:before="0" w:beforeAutospacing="0" w:after="0" w:afterAutospacing="0"/>
              <w:ind w:firstLine="565"/>
              <w:jc w:val="center"/>
            </w:pPr>
            <w:r w:rsidRPr="003D39EC">
              <w:t>Федеральные законы</w:t>
            </w:r>
          </w:p>
          <w:p w:rsidR="00543C38" w:rsidRPr="003D39EC" w:rsidRDefault="00543C38" w:rsidP="006D28A1">
            <w:pPr>
              <w:pStyle w:val="s1"/>
              <w:shd w:val="clear" w:color="auto" w:fill="FFFFFF"/>
              <w:spacing w:before="0" w:beforeAutospacing="0" w:after="0" w:afterAutospacing="0"/>
              <w:ind w:firstLine="565"/>
              <w:jc w:val="center"/>
            </w:pPr>
          </w:p>
        </w:tc>
      </w:tr>
      <w:tr w:rsidR="00543C38" w:rsidRPr="00362365" w:rsidTr="006D28A1">
        <w:tc>
          <w:tcPr>
            <w:tcW w:w="567" w:type="dxa"/>
          </w:tcPr>
          <w:p w:rsidR="00543C38" w:rsidRPr="00AE2385" w:rsidRDefault="00543C38" w:rsidP="006D28A1">
            <w:pPr>
              <w:ind w:firstLine="0"/>
              <w:jc w:val="center"/>
              <w:rPr>
                <w:rFonts w:ascii="Times New Roman" w:hAnsi="Times New Roman" w:cs="Times New Roman"/>
                <w:color w:val="000000"/>
                <w:sz w:val="22"/>
                <w:szCs w:val="22"/>
              </w:rPr>
            </w:pPr>
            <w:r w:rsidRPr="00AE2385">
              <w:rPr>
                <w:rFonts w:ascii="Times New Roman" w:hAnsi="Times New Roman" w:cs="Times New Roman"/>
                <w:color w:val="000000"/>
                <w:sz w:val="22"/>
                <w:szCs w:val="22"/>
              </w:rPr>
              <w:t>3</w:t>
            </w:r>
          </w:p>
        </w:tc>
        <w:tc>
          <w:tcPr>
            <w:tcW w:w="2126" w:type="dxa"/>
          </w:tcPr>
          <w:p w:rsidR="00543C38" w:rsidRPr="00AE2385" w:rsidRDefault="00543C38" w:rsidP="006D28A1">
            <w:pPr>
              <w:pStyle w:val="a4"/>
              <w:spacing w:before="0" w:beforeAutospacing="0" w:after="0"/>
              <w:jc w:val="center"/>
              <w:rPr>
                <w:rStyle w:val="a5"/>
                <w:i w:val="0"/>
                <w:iCs/>
                <w:color w:val="000000"/>
                <w:sz w:val="22"/>
                <w:szCs w:val="22"/>
              </w:rPr>
            </w:pPr>
            <w:r w:rsidRPr="00AE2385">
              <w:rPr>
                <w:rStyle w:val="a5"/>
                <w:i w:val="0"/>
                <w:iCs/>
                <w:color w:val="000000"/>
                <w:sz w:val="22"/>
                <w:szCs w:val="22"/>
              </w:rPr>
              <w:t>Федеральный</w:t>
            </w:r>
            <w:r w:rsidRPr="00AE2385">
              <w:rPr>
                <w:i/>
                <w:color w:val="000000"/>
                <w:sz w:val="22"/>
                <w:szCs w:val="22"/>
              </w:rPr>
              <w:t xml:space="preserve"> </w:t>
            </w:r>
            <w:r w:rsidRPr="00AE2385">
              <w:rPr>
                <w:rStyle w:val="a5"/>
                <w:i w:val="0"/>
                <w:iCs/>
                <w:color w:val="000000"/>
                <w:sz w:val="22"/>
                <w:szCs w:val="22"/>
              </w:rPr>
              <w:t>закон</w:t>
            </w:r>
            <w:r w:rsidRPr="00AE2385">
              <w:rPr>
                <w:i/>
                <w:color w:val="000000"/>
                <w:sz w:val="22"/>
                <w:szCs w:val="22"/>
              </w:rPr>
              <w:t xml:space="preserve"> </w:t>
            </w:r>
            <w:r w:rsidRPr="00AE2385">
              <w:rPr>
                <w:color w:val="000000"/>
                <w:sz w:val="22"/>
                <w:szCs w:val="22"/>
              </w:rPr>
              <w:t>от</w:t>
            </w:r>
            <w:r w:rsidRPr="00AE2385">
              <w:rPr>
                <w:i/>
                <w:color w:val="000000"/>
                <w:sz w:val="22"/>
                <w:szCs w:val="22"/>
              </w:rPr>
              <w:t xml:space="preserve"> </w:t>
            </w:r>
            <w:r w:rsidRPr="00AE2385">
              <w:rPr>
                <w:rStyle w:val="a5"/>
                <w:i w:val="0"/>
                <w:iCs/>
                <w:color w:val="000000"/>
                <w:sz w:val="22"/>
                <w:szCs w:val="22"/>
              </w:rPr>
              <w:t>10</w:t>
            </w:r>
            <w:r w:rsidRPr="00AE2385">
              <w:rPr>
                <w:i/>
                <w:color w:val="000000"/>
                <w:sz w:val="22"/>
                <w:szCs w:val="22"/>
              </w:rPr>
              <w:t xml:space="preserve"> </w:t>
            </w:r>
            <w:r w:rsidRPr="00AE2385">
              <w:rPr>
                <w:rStyle w:val="a5"/>
                <w:i w:val="0"/>
                <w:iCs/>
                <w:color w:val="000000"/>
                <w:sz w:val="22"/>
                <w:szCs w:val="22"/>
              </w:rPr>
              <w:t>января</w:t>
            </w:r>
            <w:r w:rsidRPr="00AE2385">
              <w:rPr>
                <w:i/>
                <w:color w:val="000000"/>
                <w:sz w:val="22"/>
                <w:szCs w:val="22"/>
              </w:rPr>
              <w:t xml:space="preserve"> </w:t>
            </w:r>
            <w:r w:rsidRPr="00AE2385">
              <w:rPr>
                <w:rStyle w:val="a5"/>
                <w:i w:val="0"/>
                <w:iCs/>
                <w:color w:val="000000"/>
                <w:sz w:val="22"/>
                <w:szCs w:val="22"/>
              </w:rPr>
              <w:t>2002</w:t>
            </w:r>
            <w:r w:rsidRPr="00AE2385">
              <w:rPr>
                <w:i/>
                <w:color w:val="000000"/>
                <w:sz w:val="22"/>
                <w:szCs w:val="22"/>
              </w:rPr>
              <w:t xml:space="preserve"> </w:t>
            </w:r>
            <w:r w:rsidRPr="00AE2385">
              <w:rPr>
                <w:color w:val="000000"/>
                <w:sz w:val="22"/>
                <w:szCs w:val="22"/>
              </w:rPr>
              <w:t xml:space="preserve">г. № </w:t>
            </w:r>
            <w:r w:rsidRPr="00AE2385">
              <w:rPr>
                <w:rStyle w:val="a5"/>
                <w:i w:val="0"/>
                <w:iCs/>
                <w:color w:val="000000"/>
                <w:sz w:val="22"/>
                <w:szCs w:val="22"/>
              </w:rPr>
              <w:t>7</w:t>
            </w:r>
            <w:r w:rsidRPr="00AE2385">
              <w:rPr>
                <w:i/>
                <w:color w:val="000000"/>
                <w:sz w:val="22"/>
                <w:szCs w:val="22"/>
              </w:rPr>
              <w:t>-</w:t>
            </w:r>
            <w:r w:rsidRPr="00AE2385">
              <w:rPr>
                <w:rStyle w:val="a5"/>
                <w:i w:val="0"/>
                <w:iCs/>
                <w:color w:val="000000"/>
                <w:sz w:val="22"/>
                <w:szCs w:val="22"/>
              </w:rPr>
              <w:t>ФЗ</w:t>
            </w:r>
            <w:r>
              <w:rPr>
                <w:i/>
                <w:color w:val="000000"/>
                <w:sz w:val="22"/>
                <w:szCs w:val="22"/>
              </w:rPr>
              <w:t xml:space="preserve"> </w:t>
            </w:r>
            <w:r w:rsidRPr="00AE2385">
              <w:rPr>
                <w:color w:val="000000"/>
                <w:sz w:val="22"/>
                <w:szCs w:val="22"/>
              </w:rPr>
              <w:t xml:space="preserve">"Об </w:t>
            </w:r>
            <w:r w:rsidRPr="00AE2385">
              <w:rPr>
                <w:rStyle w:val="a5"/>
                <w:i w:val="0"/>
                <w:iCs/>
                <w:color w:val="000000"/>
                <w:sz w:val="22"/>
                <w:szCs w:val="22"/>
              </w:rPr>
              <w:t>охране</w:t>
            </w:r>
            <w:r w:rsidRPr="00AE2385">
              <w:rPr>
                <w:i/>
                <w:color w:val="000000"/>
                <w:sz w:val="22"/>
                <w:szCs w:val="22"/>
              </w:rPr>
              <w:t xml:space="preserve"> </w:t>
            </w:r>
            <w:r w:rsidRPr="00AE2385">
              <w:rPr>
                <w:rStyle w:val="a5"/>
                <w:i w:val="0"/>
                <w:iCs/>
                <w:color w:val="000000"/>
                <w:sz w:val="22"/>
                <w:szCs w:val="22"/>
              </w:rPr>
              <w:t>окружающей</w:t>
            </w:r>
            <w:r w:rsidRPr="00AE2385">
              <w:rPr>
                <w:i/>
                <w:color w:val="000000"/>
                <w:sz w:val="22"/>
                <w:szCs w:val="22"/>
              </w:rPr>
              <w:t xml:space="preserve"> </w:t>
            </w:r>
            <w:r w:rsidRPr="00AE2385">
              <w:rPr>
                <w:rStyle w:val="a5"/>
                <w:i w:val="0"/>
                <w:iCs/>
                <w:color w:val="000000"/>
                <w:sz w:val="22"/>
                <w:szCs w:val="22"/>
              </w:rPr>
              <w:t>среды</w:t>
            </w:r>
            <w:r w:rsidRPr="00AE2385">
              <w:rPr>
                <w:color w:val="000000"/>
                <w:sz w:val="22"/>
                <w:szCs w:val="22"/>
              </w:rPr>
              <w:t>"</w:t>
            </w:r>
          </w:p>
        </w:tc>
        <w:tc>
          <w:tcPr>
            <w:tcW w:w="1701" w:type="dxa"/>
          </w:tcPr>
          <w:p w:rsidR="00543C38" w:rsidRPr="00AE2385" w:rsidRDefault="00543C38" w:rsidP="006D28A1">
            <w:pPr>
              <w:ind w:firstLine="0"/>
              <w:jc w:val="center"/>
              <w:rPr>
                <w:rFonts w:ascii="Times New Roman" w:hAnsi="Times New Roman" w:cs="Times New Roman"/>
                <w:color w:val="000000"/>
                <w:sz w:val="22"/>
                <w:szCs w:val="22"/>
              </w:rPr>
            </w:pPr>
            <w:r w:rsidRPr="00AE2385">
              <w:rPr>
                <w:rFonts w:ascii="Times New Roman" w:hAnsi="Times New Roman" w:cs="Times New Roman"/>
                <w:color w:val="000000"/>
                <w:sz w:val="22"/>
                <w:szCs w:val="22"/>
              </w:rPr>
              <w:t>юридические лица, индивидуальные предприниматели</w:t>
            </w:r>
          </w:p>
          <w:p w:rsidR="00543C38" w:rsidRPr="00AE2385" w:rsidRDefault="00543C38" w:rsidP="006D28A1">
            <w:pPr>
              <w:ind w:firstLine="0"/>
              <w:jc w:val="center"/>
              <w:rPr>
                <w:rFonts w:ascii="Times New Roman" w:hAnsi="Times New Roman" w:cs="Times New Roman"/>
                <w:color w:val="000000"/>
                <w:sz w:val="22"/>
                <w:szCs w:val="22"/>
              </w:rPr>
            </w:pPr>
          </w:p>
        </w:tc>
        <w:tc>
          <w:tcPr>
            <w:tcW w:w="1560" w:type="dxa"/>
          </w:tcPr>
          <w:p w:rsidR="00543C38" w:rsidRPr="00AE2385" w:rsidRDefault="00543C38" w:rsidP="006D28A1">
            <w:pPr>
              <w:pStyle w:val="a4"/>
              <w:spacing w:before="0" w:beforeAutospacing="0" w:after="0"/>
              <w:jc w:val="center"/>
              <w:rPr>
                <w:color w:val="000000"/>
                <w:sz w:val="22"/>
                <w:szCs w:val="22"/>
              </w:rPr>
            </w:pPr>
            <w:r w:rsidRPr="00AE2385">
              <w:rPr>
                <w:color w:val="000000"/>
                <w:sz w:val="22"/>
                <w:szCs w:val="22"/>
              </w:rPr>
              <w:t>статья 39</w:t>
            </w:r>
          </w:p>
        </w:tc>
        <w:tc>
          <w:tcPr>
            <w:tcW w:w="4252" w:type="dxa"/>
          </w:tcPr>
          <w:p w:rsidR="00543C38" w:rsidRPr="00655875" w:rsidRDefault="00543C38" w:rsidP="006D28A1">
            <w:pPr>
              <w:pStyle w:val="s1"/>
              <w:shd w:val="clear" w:color="auto" w:fill="FFFFFF"/>
              <w:spacing w:before="0" w:beforeAutospacing="0" w:after="0" w:afterAutospacing="0"/>
              <w:ind w:firstLine="565"/>
              <w:jc w:val="both"/>
            </w:pPr>
            <w:r w:rsidRPr="003D39EC">
              <w:t>Юридические и физические лица, осуществляющие эксплуатацию зданий, строений, сооружений и иных объектов, обязаны соблюдать утвержденные технологии и требования в области охраны окружающей среды, восстановления природной среды, рационального использования и воспроизводства природных ресурсов.</w:t>
            </w:r>
          </w:p>
          <w:p w:rsidR="00543C38" w:rsidRPr="00655875" w:rsidRDefault="00543C38" w:rsidP="006D28A1">
            <w:pPr>
              <w:pStyle w:val="s1"/>
              <w:shd w:val="clear" w:color="auto" w:fill="FFFFFF"/>
              <w:spacing w:before="0" w:beforeAutospacing="0" w:after="0" w:afterAutospacing="0"/>
              <w:ind w:firstLine="565"/>
              <w:jc w:val="both"/>
            </w:pPr>
            <w:bookmarkStart w:id="10" w:name="dst100680"/>
            <w:bookmarkEnd w:id="10"/>
            <w:r w:rsidRPr="003D39EC">
              <w:t>Юридические и физические лица, осуществляющие эксплуатацию зданий, строений, сооружений и иных объектов, обеспечивают соблюдение нормативов качества окружающей среды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загрязняющих веществ, а также наилучших доступных технологий, обеспечивающих выполнение требований в области охраны окружающей среды, проводят мероприятия по восстановлению природной среды, рекультивации земель в соответствии с законодательством.</w:t>
            </w:r>
          </w:p>
          <w:p w:rsidR="00543C38" w:rsidRPr="00655875" w:rsidRDefault="00543C38" w:rsidP="006D28A1">
            <w:pPr>
              <w:pStyle w:val="s1"/>
              <w:shd w:val="clear" w:color="auto" w:fill="FFFFFF"/>
              <w:spacing w:before="0" w:beforeAutospacing="0" w:after="0" w:afterAutospacing="0"/>
              <w:ind w:firstLine="565"/>
              <w:jc w:val="both"/>
            </w:pPr>
            <w:bookmarkStart w:id="11" w:name="dst100324"/>
            <w:bookmarkEnd w:id="11"/>
            <w:r w:rsidRPr="003D39EC">
              <w:t>Вывод из эксплуатации зданий, строений, сооружений и иных объектов осуществляется в соответствии с законодательством в области охраны окружающей среды и при наличии утвержденной в установленном порядке проектной документации.</w:t>
            </w:r>
          </w:p>
          <w:p w:rsidR="00543C38" w:rsidRPr="00655875" w:rsidRDefault="00543C38" w:rsidP="006D28A1">
            <w:pPr>
              <w:pStyle w:val="s1"/>
              <w:shd w:val="clear" w:color="auto" w:fill="FFFFFF"/>
              <w:spacing w:before="0" w:beforeAutospacing="0" w:after="0" w:afterAutospacing="0"/>
              <w:ind w:firstLine="565"/>
              <w:jc w:val="both"/>
            </w:pPr>
            <w:bookmarkStart w:id="12" w:name="dst100325"/>
            <w:bookmarkEnd w:id="12"/>
            <w:r w:rsidRPr="003D39EC">
              <w:t xml:space="preserve"> При выводе из эксплуатации зданий, строений, сооружений и иных </w:t>
            </w:r>
            <w:r w:rsidRPr="003D39EC">
              <w:lastRenderedPageBreak/>
              <w:t>объектов должны быть разработаны и реализованы мероприятия по восстановлению природной среды, в том числе воспроизводству компонентов природной среды, в целях обеспечения благоприятной окружающей среды.</w:t>
            </w:r>
          </w:p>
          <w:p w:rsidR="00543C38" w:rsidRPr="00655875" w:rsidRDefault="00543C38" w:rsidP="006D28A1">
            <w:pPr>
              <w:pStyle w:val="s1"/>
              <w:shd w:val="clear" w:color="auto" w:fill="FFFFFF"/>
              <w:spacing w:before="0" w:beforeAutospacing="0" w:after="0" w:afterAutospacing="0"/>
              <w:ind w:firstLine="565"/>
              <w:jc w:val="both"/>
            </w:pPr>
            <w:bookmarkStart w:id="13" w:name="dst52"/>
            <w:bookmarkEnd w:id="13"/>
            <w:r w:rsidRPr="003D39EC">
              <w:t>Перепрофилирование функций зданий, строений, сооружений и иных объектов осуществляется в соответствии с законодательством о градостроительной деятельности, жилищным законодательством.</w:t>
            </w:r>
          </w:p>
          <w:p w:rsidR="00543C38" w:rsidRPr="003D39EC" w:rsidRDefault="00543C38" w:rsidP="006D28A1">
            <w:pPr>
              <w:pStyle w:val="s1"/>
              <w:shd w:val="clear" w:color="auto" w:fill="FFFFFF"/>
              <w:spacing w:before="0" w:beforeAutospacing="0" w:after="0" w:afterAutospacing="0"/>
              <w:ind w:firstLine="565"/>
              <w:jc w:val="both"/>
            </w:pPr>
          </w:p>
        </w:tc>
      </w:tr>
      <w:tr w:rsidR="00543C38" w:rsidRPr="00362365" w:rsidTr="006D28A1">
        <w:tc>
          <w:tcPr>
            <w:tcW w:w="567" w:type="dxa"/>
            <w:vMerge w:val="restart"/>
          </w:tcPr>
          <w:p w:rsidR="00543C38" w:rsidRPr="00362365" w:rsidRDefault="00543C38" w:rsidP="006D28A1">
            <w:pPr>
              <w:ind w:firstLine="0"/>
              <w:jc w:val="center"/>
              <w:rPr>
                <w:rFonts w:ascii="Times New Roman" w:hAnsi="Times New Roman" w:cs="Times New Roman"/>
                <w:color w:val="000000"/>
                <w:sz w:val="22"/>
                <w:szCs w:val="22"/>
              </w:rPr>
            </w:pPr>
            <w:r w:rsidRPr="00362365">
              <w:rPr>
                <w:rFonts w:ascii="Times New Roman" w:hAnsi="Times New Roman" w:cs="Times New Roman"/>
                <w:color w:val="000000"/>
                <w:sz w:val="22"/>
                <w:szCs w:val="22"/>
              </w:rPr>
              <w:lastRenderedPageBreak/>
              <w:t>4</w:t>
            </w:r>
          </w:p>
        </w:tc>
        <w:tc>
          <w:tcPr>
            <w:tcW w:w="2126" w:type="dxa"/>
            <w:vMerge w:val="restart"/>
          </w:tcPr>
          <w:p w:rsidR="00543C38" w:rsidRPr="00362365" w:rsidRDefault="00543C38" w:rsidP="006D28A1">
            <w:pPr>
              <w:pStyle w:val="a4"/>
              <w:spacing w:before="0" w:beforeAutospacing="0" w:after="0"/>
              <w:jc w:val="center"/>
              <w:rPr>
                <w:rStyle w:val="a5"/>
                <w:i w:val="0"/>
                <w:iCs/>
                <w:color w:val="000000"/>
                <w:sz w:val="22"/>
                <w:szCs w:val="22"/>
              </w:rPr>
            </w:pPr>
            <w:r w:rsidRPr="00362365">
              <w:rPr>
                <w:rStyle w:val="a5"/>
                <w:i w:val="0"/>
                <w:iCs/>
                <w:color w:val="000000"/>
                <w:sz w:val="22"/>
                <w:szCs w:val="22"/>
              </w:rPr>
              <w:t>Федеральный</w:t>
            </w:r>
            <w:r w:rsidRPr="00362365">
              <w:rPr>
                <w:i/>
                <w:color w:val="000000"/>
                <w:sz w:val="22"/>
                <w:szCs w:val="22"/>
              </w:rPr>
              <w:t xml:space="preserve"> </w:t>
            </w:r>
            <w:r w:rsidRPr="00362365">
              <w:rPr>
                <w:rStyle w:val="a5"/>
                <w:i w:val="0"/>
                <w:iCs/>
                <w:color w:val="000000"/>
                <w:sz w:val="22"/>
                <w:szCs w:val="22"/>
              </w:rPr>
              <w:t>закон</w:t>
            </w:r>
            <w:r w:rsidRPr="00362365">
              <w:rPr>
                <w:i/>
                <w:color w:val="000000"/>
                <w:sz w:val="22"/>
                <w:szCs w:val="22"/>
              </w:rPr>
              <w:t xml:space="preserve"> </w:t>
            </w:r>
            <w:r w:rsidRPr="00362365">
              <w:rPr>
                <w:color w:val="000000"/>
                <w:sz w:val="22"/>
                <w:szCs w:val="22"/>
              </w:rPr>
              <w:t>от</w:t>
            </w:r>
            <w:r w:rsidRPr="00362365">
              <w:rPr>
                <w:i/>
                <w:color w:val="000000"/>
                <w:sz w:val="22"/>
                <w:szCs w:val="22"/>
              </w:rPr>
              <w:t xml:space="preserve"> </w:t>
            </w:r>
            <w:r w:rsidRPr="00362365">
              <w:rPr>
                <w:rStyle w:val="a5"/>
                <w:i w:val="0"/>
                <w:iCs/>
                <w:color w:val="000000"/>
                <w:sz w:val="22"/>
                <w:szCs w:val="22"/>
              </w:rPr>
              <w:t>30</w:t>
            </w:r>
            <w:r w:rsidRPr="00362365">
              <w:rPr>
                <w:i/>
                <w:color w:val="000000"/>
                <w:sz w:val="22"/>
                <w:szCs w:val="22"/>
              </w:rPr>
              <w:t xml:space="preserve"> </w:t>
            </w:r>
            <w:r w:rsidRPr="00362365">
              <w:rPr>
                <w:rStyle w:val="a5"/>
                <w:i w:val="0"/>
                <w:iCs/>
                <w:color w:val="000000"/>
                <w:sz w:val="22"/>
                <w:szCs w:val="22"/>
              </w:rPr>
              <w:t>марта</w:t>
            </w:r>
            <w:r w:rsidRPr="00362365">
              <w:rPr>
                <w:i/>
                <w:color w:val="000000"/>
                <w:sz w:val="22"/>
                <w:szCs w:val="22"/>
              </w:rPr>
              <w:t xml:space="preserve"> </w:t>
            </w:r>
            <w:r w:rsidRPr="00362365">
              <w:rPr>
                <w:rStyle w:val="a5"/>
                <w:i w:val="0"/>
                <w:iCs/>
                <w:color w:val="000000"/>
                <w:sz w:val="22"/>
                <w:szCs w:val="22"/>
              </w:rPr>
              <w:t>1999</w:t>
            </w:r>
            <w:r w:rsidRPr="00362365">
              <w:rPr>
                <w:i/>
                <w:color w:val="000000"/>
                <w:sz w:val="22"/>
                <w:szCs w:val="22"/>
              </w:rPr>
              <w:t xml:space="preserve"> </w:t>
            </w:r>
            <w:r w:rsidRPr="00362365">
              <w:rPr>
                <w:color w:val="000000"/>
                <w:sz w:val="22"/>
                <w:szCs w:val="22"/>
              </w:rPr>
              <w:t>г</w:t>
            </w:r>
            <w:r w:rsidRPr="00362365">
              <w:rPr>
                <w:i/>
                <w:color w:val="000000"/>
                <w:sz w:val="22"/>
                <w:szCs w:val="22"/>
              </w:rPr>
              <w:t xml:space="preserve">. </w:t>
            </w:r>
            <w:r w:rsidRPr="00362365">
              <w:rPr>
                <w:color w:val="000000"/>
                <w:sz w:val="22"/>
                <w:szCs w:val="22"/>
              </w:rPr>
              <w:t xml:space="preserve">№ </w:t>
            </w:r>
            <w:r w:rsidRPr="00362365">
              <w:rPr>
                <w:rStyle w:val="a5"/>
                <w:i w:val="0"/>
                <w:iCs/>
                <w:color w:val="000000"/>
                <w:sz w:val="22"/>
                <w:szCs w:val="22"/>
              </w:rPr>
              <w:t>52</w:t>
            </w:r>
            <w:r w:rsidRPr="00362365">
              <w:rPr>
                <w:color w:val="000000"/>
                <w:sz w:val="22"/>
                <w:szCs w:val="22"/>
              </w:rPr>
              <w:t>-</w:t>
            </w:r>
            <w:r w:rsidRPr="00362365">
              <w:rPr>
                <w:rStyle w:val="a5"/>
                <w:i w:val="0"/>
                <w:iCs/>
                <w:color w:val="000000"/>
                <w:sz w:val="22"/>
                <w:szCs w:val="22"/>
              </w:rPr>
              <w:t>ФЗ</w:t>
            </w:r>
            <w:r>
              <w:rPr>
                <w:i/>
                <w:color w:val="000000"/>
                <w:sz w:val="22"/>
                <w:szCs w:val="22"/>
              </w:rPr>
              <w:t xml:space="preserve"> </w:t>
            </w:r>
            <w:r w:rsidRPr="00362365">
              <w:rPr>
                <w:color w:val="000000"/>
                <w:sz w:val="22"/>
                <w:szCs w:val="22"/>
              </w:rPr>
              <w:t xml:space="preserve">"О </w:t>
            </w:r>
            <w:r w:rsidRPr="00362365">
              <w:rPr>
                <w:rStyle w:val="a5"/>
                <w:i w:val="0"/>
                <w:iCs/>
                <w:color w:val="000000"/>
                <w:sz w:val="22"/>
                <w:szCs w:val="22"/>
              </w:rPr>
              <w:t>санитарно</w:t>
            </w:r>
            <w:r w:rsidRPr="00362365">
              <w:rPr>
                <w:i/>
                <w:color w:val="000000"/>
                <w:sz w:val="22"/>
                <w:szCs w:val="22"/>
              </w:rPr>
              <w:t>-</w:t>
            </w:r>
            <w:r w:rsidRPr="00362365">
              <w:rPr>
                <w:rStyle w:val="a5"/>
                <w:i w:val="0"/>
                <w:iCs/>
                <w:color w:val="000000"/>
                <w:sz w:val="22"/>
                <w:szCs w:val="22"/>
              </w:rPr>
              <w:t>эпидемиологическом</w:t>
            </w:r>
            <w:r w:rsidRPr="00362365">
              <w:rPr>
                <w:i/>
                <w:color w:val="000000"/>
                <w:sz w:val="22"/>
                <w:szCs w:val="22"/>
              </w:rPr>
              <w:t xml:space="preserve"> </w:t>
            </w:r>
            <w:r w:rsidRPr="00362365">
              <w:rPr>
                <w:rStyle w:val="a5"/>
                <w:i w:val="0"/>
                <w:iCs/>
                <w:color w:val="000000"/>
                <w:sz w:val="22"/>
                <w:szCs w:val="22"/>
              </w:rPr>
              <w:t>благополучии</w:t>
            </w:r>
            <w:r w:rsidRPr="00362365">
              <w:rPr>
                <w:i/>
                <w:color w:val="000000"/>
                <w:sz w:val="22"/>
                <w:szCs w:val="22"/>
              </w:rPr>
              <w:t xml:space="preserve"> </w:t>
            </w:r>
            <w:r w:rsidRPr="00362365">
              <w:rPr>
                <w:rStyle w:val="a5"/>
                <w:i w:val="0"/>
                <w:iCs/>
                <w:color w:val="000000"/>
                <w:sz w:val="22"/>
                <w:szCs w:val="22"/>
              </w:rPr>
              <w:t>населения</w:t>
            </w:r>
            <w:r w:rsidRPr="00362365">
              <w:rPr>
                <w:color w:val="000000"/>
                <w:sz w:val="22"/>
                <w:szCs w:val="22"/>
              </w:rPr>
              <w:t>"</w:t>
            </w:r>
          </w:p>
        </w:tc>
        <w:tc>
          <w:tcPr>
            <w:tcW w:w="1701" w:type="dxa"/>
            <w:vMerge w:val="restart"/>
          </w:tcPr>
          <w:p w:rsidR="00543C38" w:rsidRPr="00362365" w:rsidRDefault="00543C38" w:rsidP="006D28A1">
            <w:pPr>
              <w:ind w:firstLine="0"/>
              <w:jc w:val="center"/>
              <w:rPr>
                <w:rFonts w:ascii="Times New Roman" w:hAnsi="Times New Roman" w:cs="Times New Roman"/>
                <w:color w:val="000000"/>
                <w:sz w:val="22"/>
                <w:szCs w:val="22"/>
              </w:rPr>
            </w:pPr>
            <w:r w:rsidRPr="00362365">
              <w:rPr>
                <w:rFonts w:ascii="Times New Roman" w:hAnsi="Times New Roman" w:cs="Times New Roman"/>
                <w:color w:val="000000"/>
                <w:sz w:val="22"/>
                <w:szCs w:val="22"/>
              </w:rPr>
              <w:t>юридические лица, индивидуальные предприниматели</w:t>
            </w:r>
          </w:p>
          <w:p w:rsidR="00543C38" w:rsidRPr="00362365" w:rsidRDefault="00543C38" w:rsidP="006D28A1">
            <w:pPr>
              <w:ind w:firstLine="0"/>
              <w:jc w:val="center"/>
              <w:rPr>
                <w:rFonts w:ascii="Times New Roman" w:hAnsi="Times New Roman" w:cs="Times New Roman"/>
                <w:color w:val="000000"/>
                <w:sz w:val="22"/>
                <w:szCs w:val="22"/>
              </w:rPr>
            </w:pPr>
          </w:p>
        </w:tc>
        <w:tc>
          <w:tcPr>
            <w:tcW w:w="1560" w:type="dxa"/>
          </w:tcPr>
          <w:p w:rsidR="00543C38" w:rsidRPr="00362365" w:rsidRDefault="00543C38" w:rsidP="006D28A1">
            <w:pPr>
              <w:pStyle w:val="a4"/>
              <w:spacing w:before="0" w:beforeAutospacing="0" w:after="0"/>
              <w:jc w:val="center"/>
              <w:rPr>
                <w:color w:val="000000"/>
                <w:sz w:val="22"/>
                <w:szCs w:val="22"/>
              </w:rPr>
            </w:pPr>
            <w:r w:rsidRPr="00362365">
              <w:rPr>
                <w:color w:val="000000"/>
                <w:sz w:val="22"/>
                <w:szCs w:val="22"/>
              </w:rPr>
              <w:t>с</w:t>
            </w:r>
            <w:r>
              <w:rPr>
                <w:color w:val="000000"/>
                <w:sz w:val="22"/>
                <w:szCs w:val="22"/>
              </w:rPr>
              <w:t>татья</w:t>
            </w:r>
            <w:r w:rsidRPr="00362365">
              <w:rPr>
                <w:color w:val="000000"/>
                <w:sz w:val="22"/>
                <w:szCs w:val="22"/>
              </w:rPr>
              <w:t xml:space="preserve"> 11</w:t>
            </w:r>
          </w:p>
        </w:tc>
        <w:tc>
          <w:tcPr>
            <w:tcW w:w="4252" w:type="dxa"/>
          </w:tcPr>
          <w:p w:rsidR="00543C38" w:rsidRPr="0078594B" w:rsidRDefault="00543C38" w:rsidP="006D28A1">
            <w:pPr>
              <w:widowControl/>
              <w:shd w:val="clear" w:color="auto" w:fill="FFFFFF"/>
              <w:autoSpaceDE/>
              <w:autoSpaceDN/>
              <w:adjustRightInd/>
              <w:spacing w:line="290" w:lineRule="atLeast"/>
              <w:ind w:firstLine="540"/>
              <w:rPr>
                <w:rFonts w:ascii="Times New Roman" w:hAnsi="Times New Roman" w:cs="Times New Roman"/>
              </w:rPr>
            </w:pPr>
            <w:r w:rsidRPr="003D39EC">
              <w:rPr>
                <w:rFonts w:ascii="Times New Roman" w:hAnsi="Times New Roman" w:cs="Times New Roman"/>
              </w:rPr>
              <w:t>Индивидуальные предприниматели и юридические лица в соответствии с осуществляемой ими деятельностью обязаны:</w:t>
            </w:r>
          </w:p>
          <w:p w:rsidR="00543C38" w:rsidRPr="0078594B" w:rsidRDefault="00543C38" w:rsidP="006D28A1">
            <w:pPr>
              <w:widowControl/>
              <w:shd w:val="clear" w:color="auto" w:fill="FFFFFF"/>
              <w:autoSpaceDE/>
              <w:autoSpaceDN/>
              <w:adjustRightInd/>
              <w:spacing w:line="290" w:lineRule="atLeast"/>
              <w:ind w:firstLine="540"/>
              <w:rPr>
                <w:rFonts w:ascii="Times New Roman" w:hAnsi="Times New Roman" w:cs="Times New Roman"/>
              </w:rPr>
            </w:pPr>
            <w:bookmarkStart w:id="14" w:name="dst195"/>
            <w:bookmarkEnd w:id="14"/>
            <w:r w:rsidRPr="003D39EC">
              <w:rPr>
                <w:rFonts w:ascii="Times New Roman" w:hAnsi="Times New Roman" w:cs="Times New Roman"/>
              </w:rP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543C38" w:rsidRPr="0078594B" w:rsidRDefault="00543C38" w:rsidP="006D28A1">
            <w:pPr>
              <w:widowControl/>
              <w:shd w:val="clear" w:color="auto" w:fill="FFFFFF"/>
              <w:autoSpaceDE/>
              <w:autoSpaceDN/>
              <w:adjustRightInd/>
              <w:spacing w:line="290" w:lineRule="atLeast"/>
              <w:ind w:firstLine="540"/>
              <w:rPr>
                <w:rFonts w:ascii="Times New Roman" w:hAnsi="Times New Roman" w:cs="Times New Roman"/>
              </w:rPr>
            </w:pPr>
            <w:bookmarkStart w:id="15" w:name="dst100105"/>
            <w:bookmarkEnd w:id="15"/>
            <w:r w:rsidRPr="003D39EC">
              <w:rPr>
                <w:rFonts w:ascii="Times New Roman" w:hAnsi="Times New Roman" w:cs="Times New Roman"/>
              </w:rPr>
              <w:t>разрабатывать и проводить санитарно-противоэпидемические (профилактические) мероприятия;</w:t>
            </w:r>
          </w:p>
          <w:p w:rsidR="00543C38" w:rsidRPr="0078594B" w:rsidRDefault="00543C38" w:rsidP="006D28A1">
            <w:pPr>
              <w:widowControl/>
              <w:shd w:val="clear" w:color="auto" w:fill="FFFFFF"/>
              <w:autoSpaceDE/>
              <w:autoSpaceDN/>
              <w:adjustRightInd/>
              <w:spacing w:line="290" w:lineRule="atLeast"/>
              <w:ind w:firstLine="540"/>
              <w:rPr>
                <w:rFonts w:ascii="Times New Roman" w:hAnsi="Times New Roman" w:cs="Times New Roman"/>
              </w:rPr>
            </w:pPr>
            <w:bookmarkStart w:id="16" w:name="dst100106"/>
            <w:bookmarkEnd w:id="16"/>
            <w:r w:rsidRPr="003D39EC">
              <w:rPr>
                <w:rFonts w:ascii="Times New Roman" w:hAnsi="Times New Roman" w:cs="Times New Roman"/>
              </w:rPr>
              <w:t>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w:t>
            </w:r>
          </w:p>
          <w:p w:rsidR="00543C38" w:rsidRPr="0078594B" w:rsidRDefault="00543C38" w:rsidP="006D28A1">
            <w:pPr>
              <w:widowControl/>
              <w:shd w:val="clear" w:color="auto" w:fill="FFFFFF"/>
              <w:autoSpaceDE/>
              <w:autoSpaceDN/>
              <w:adjustRightInd/>
              <w:spacing w:line="290" w:lineRule="atLeast"/>
              <w:ind w:firstLine="540"/>
              <w:rPr>
                <w:rFonts w:ascii="Times New Roman" w:hAnsi="Times New Roman" w:cs="Times New Roman"/>
              </w:rPr>
            </w:pPr>
            <w:bookmarkStart w:id="17" w:name="dst196"/>
            <w:bookmarkEnd w:id="17"/>
            <w:r w:rsidRPr="003D39EC">
              <w:rPr>
                <w:rFonts w:ascii="Times New Roman" w:hAnsi="Times New Roman" w:cs="Times New Roman"/>
              </w:rPr>
              <w:t>осуществлять </w:t>
            </w:r>
            <w:hyperlink r:id="rId17" w:anchor="dst100013" w:history="1">
              <w:r w:rsidRPr="003D39EC">
                <w:rPr>
                  <w:rFonts w:ascii="Times New Roman" w:hAnsi="Times New Roman" w:cs="Times New Roman"/>
                </w:rPr>
                <w:t>производственный контроль</w:t>
              </w:r>
            </w:hyperlink>
            <w:r w:rsidRPr="003D39EC">
              <w:rPr>
                <w:rFonts w:ascii="Times New Roman" w:hAnsi="Times New Roman" w:cs="Times New Roman"/>
              </w:rPr>
              <w:t>,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rsidR="00543C38" w:rsidRPr="0078594B" w:rsidRDefault="00543C38" w:rsidP="006D28A1">
            <w:pPr>
              <w:widowControl/>
              <w:shd w:val="clear" w:color="auto" w:fill="FFFFFF"/>
              <w:autoSpaceDE/>
              <w:autoSpaceDN/>
              <w:adjustRightInd/>
              <w:spacing w:line="290" w:lineRule="atLeast"/>
              <w:ind w:firstLine="540"/>
              <w:rPr>
                <w:rFonts w:ascii="Times New Roman" w:hAnsi="Times New Roman" w:cs="Times New Roman"/>
              </w:rPr>
            </w:pPr>
            <w:bookmarkStart w:id="18" w:name="dst100108"/>
            <w:bookmarkEnd w:id="18"/>
            <w:r w:rsidRPr="003D39EC">
              <w:rPr>
                <w:rFonts w:ascii="Times New Roman" w:hAnsi="Times New Roman" w:cs="Times New Roman"/>
              </w:rPr>
              <w:lastRenderedPageBreak/>
              <w:t>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w:t>
            </w:r>
          </w:p>
          <w:p w:rsidR="00543C38" w:rsidRPr="0078594B" w:rsidRDefault="00543C38" w:rsidP="006D28A1">
            <w:pPr>
              <w:widowControl/>
              <w:shd w:val="clear" w:color="auto" w:fill="FFFFFF"/>
              <w:autoSpaceDE/>
              <w:autoSpaceDN/>
              <w:adjustRightInd/>
              <w:spacing w:line="290" w:lineRule="atLeast"/>
              <w:ind w:firstLine="540"/>
              <w:rPr>
                <w:rFonts w:ascii="Times New Roman" w:hAnsi="Times New Roman" w:cs="Times New Roman"/>
              </w:rPr>
            </w:pPr>
            <w:bookmarkStart w:id="19" w:name="dst113"/>
            <w:bookmarkEnd w:id="19"/>
            <w:r w:rsidRPr="003D39EC">
              <w:rPr>
                <w:rFonts w:ascii="Times New Roman" w:hAnsi="Times New Roman" w:cs="Times New Roman"/>
              </w:rPr>
              <w:t>своевременно информировать население, органы местного самоуправления, органы, осуществляющие федеральный государственный санитарно-эпидемиологический надзор,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w:t>
            </w:r>
          </w:p>
          <w:p w:rsidR="00543C38" w:rsidRPr="0078594B" w:rsidRDefault="00543C38" w:rsidP="006D28A1">
            <w:pPr>
              <w:widowControl/>
              <w:shd w:val="clear" w:color="auto" w:fill="FFFFFF"/>
              <w:autoSpaceDE/>
              <w:autoSpaceDN/>
              <w:adjustRightInd/>
              <w:spacing w:line="290" w:lineRule="atLeast"/>
              <w:ind w:firstLine="540"/>
              <w:rPr>
                <w:rFonts w:ascii="Times New Roman" w:hAnsi="Times New Roman" w:cs="Times New Roman"/>
              </w:rPr>
            </w:pPr>
            <w:bookmarkStart w:id="20" w:name="dst114"/>
            <w:bookmarkStart w:id="21" w:name="dst100111"/>
            <w:bookmarkEnd w:id="20"/>
            <w:bookmarkEnd w:id="21"/>
            <w:r w:rsidRPr="003D39EC">
              <w:rPr>
                <w:rFonts w:ascii="Times New Roman" w:hAnsi="Times New Roman" w:cs="Times New Roman"/>
              </w:rPr>
              <w:t>осуществлять гигиеническое обучение работников.</w:t>
            </w:r>
          </w:p>
          <w:p w:rsidR="00543C38" w:rsidRPr="003D39EC" w:rsidRDefault="00543C38" w:rsidP="006D28A1">
            <w:pPr>
              <w:pStyle w:val="s1"/>
              <w:shd w:val="clear" w:color="auto" w:fill="FFFFFF"/>
              <w:spacing w:before="0" w:beforeAutospacing="0" w:after="0" w:afterAutospacing="0"/>
              <w:ind w:firstLine="565"/>
              <w:jc w:val="both"/>
            </w:pPr>
          </w:p>
        </w:tc>
      </w:tr>
      <w:tr w:rsidR="00543C38" w:rsidRPr="00362365" w:rsidTr="006D28A1">
        <w:tc>
          <w:tcPr>
            <w:tcW w:w="567" w:type="dxa"/>
            <w:vMerge/>
          </w:tcPr>
          <w:p w:rsidR="00543C38" w:rsidRPr="00362365" w:rsidRDefault="00543C38" w:rsidP="006D28A1">
            <w:pPr>
              <w:ind w:firstLine="0"/>
              <w:jc w:val="center"/>
              <w:rPr>
                <w:rFonts w:ascii="Times New Roman" w:hAnsi="Times New Roman" w:cs="Times New Roman"/>
                <w:color w:val="000000"/>
                <w:sz w:val="22"/>
                <w:szCs w:val="22"/>
              </w:rPr>
            </w:pPr>
          </w:p>
        </w:tc>
        <w:tc>
          <w:tcPr>
            <w:tcW w:w="2126" w:type="dxa"/>
            <w:vMerge/>
          </w:tcPr>
          <w:p w:rsidR="00543C38" w:rsidRPr="00362365" w:rsidRDefault="00543C38" w:rsidP="006D28A1">
            <w:pPr>
              <w:pStyle w:val="a4"/>
              <w:spacing w:before="0" w:beforeAutospacing="0" w:after="0"/>
              <w:jc w:val="center"/>
              <w:rPr>
                <w:rStyle w:val="a5"/>
                <w:i w:val="0"/>
                <w:iCs/>
                <w:color w:val="000000"/>
                <w:sz w:val="22"/>
                <w:szCs w:val="22"/>
              </w:rPr>
            </w:pPr>
          </w:p>
        </w:tc>
        <w:tc>
          <w:tcPr>
            <w:tcW w:w="1701" w:type="dxa"/>
            <w:vMerge/>
          </w:tcPr>
          <w:p w:rsidR="00543C38" w:rsidRPr="00362365" w:rsidRDefault="00543C38" w:rsidP="006D28A1">
            <w:pPr>
              <w:ind w:firstLine="0"/>
              <w:jc w:val="center"/>
              <w:rPr>
                <w:rFonts w:ascii="Times New Roman" w:hAnsi="Times New Roman" w:cs="Times New Roman"/>
                <w:color w:val="000000"/>
                <w:sz w:val="22"/>
                <w:szCs w:val="22"/>
              </w:rPr>
            </w:pPr>
          </w:p>
        </w:tc>
        <w:tc>
          <w:tcPr>
            <w:tcW w:w="1560" w:type="dxa"/>
          </w:tcPr>
          <w:p w:rsidR="00543C38" w:rsidRPr="00362365" w:rsidRDefault="00543C38" w:rsidP="006D28A1">
            <w:pPr>
              <w:pStyle w:val="a4"/>
              <w:spacing w:before="0" w:beforeAutospacing="0" w:after="0"/>
              <w:jc w:val="center"/>
              <w:rPr>
                <w:color w:val="000000"/>
                <w:sz w:val="22"/>
                <w:szCs w:val="22"/>
              </w:rPr>
            </w:pPr>
            <w:r>
              <w:rPr>
                <w:color w:val="000000"/>
                <w:sz w:val="22"/>
                <w:szCs w:val="22"/>
              </w:rPr>
              <w:t>статья 23</w:t>
            </w:r>
          </w:p>
        </w:tc>
        <w:tc>
          <w:tcPr>
            <w:tcW w:w="4252" w:type="dxa"/>
          </w:tcPr>
          <w:p w:rsidR="00543C38" w:rsidRPr="0078594B" w:rsidRDefault="00543C38" w:rsidP="006D28A1">
            <w:pPr>
              <w:widowControl/>
              <w:shd w:val="clear" w:color="auto" w:fill="FFFFFF"/>
              <w:autoSpaceDE/>
              <w:autoSpaceDN/>
              <w:adjustRightInd/>
              <w:spacing w:line="290" w:lineRule="atLeast"/>
              <w:ind w:firstLine="540"/>
              <w:rPr>
                <w:rFonts w:ascii="Times New Roman" w:hAnsi="Times New Roman" w:cs="Times New Roman"/>
              </w:rPr>
            </w:pPr>
            <w:r w:rsidRPr="003D39EC">
              <w:rPr>
                <w:rFonts w:ascii="Times New Roman" w:hAnsi="Times New Roman" w:cs="Times New Roman"/>
              </w:rPr>
              <w:t>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соответствовать санитарно-эпидемиологическим требованиям в целях обеспечения безопасных и безвредных условий проживания независимо от его срока.</w:t>
            </w:r>
          </w:p>
          <w:p w:rsidR="00543C38" w:rsidRPr="0078594B" w:rsidRDefault="00543C38" w:rsidP="006D28A1">
            <w:pPr>
              <w:widowControl/>
              <w:shd w:val="clear" w:color="auto" w:fill="FFFFFF"/>
              <w:autoSpaceDE/>
              <w:autoSpaceDN/>
              <w:adjustRightInd/>
              <w:spacing w:line="290" w:lineRule="atLeast"/>
              <w:ind w:firstLine="540"/>
              <w:rPr>
                <w:rFonts w:ascii="Times New Roman" w:hAnsi="Times New Roman" w:cs="Times New Roman"/>
              </w:rPr>
            </w:pPr>
            <w:bookmarkStart w:id="22" w:name="dst100168"/>
            <w:bookmarkEnd w:id="22"/>
            <w:r w:rsidRPr="003D39EC">
              <w:rPr>
                <w:rFonts w:ascii="Times New Roman" w:hAnsi="Times New Roman" w:cs="Times New Roman"/>
              </w:rPr>
              <w:t xml:space="preserve"> Заселение жилых помещений, признанных в соответствии с санитарным </w:t>
            </w:r>
            <w:hyperlink r:id="rId18" w:anchor="dst100132" w:history="1">
              <w:r w:rsidRPr="003D39EC">
                <w:rPr>
                  <w:rFonts w:ascii="Times New Roman" w:hAnsi="Times New Roman" w:cs="Times New Roman"/>
                </w:rPr>
                <w:t>законодательством</w:t>
              </w:r>
            </w:hyperlink>
            <w:r w:rsidRPr="003D39EC">
              <w:rPr>
                <w:rFonts w:ascii="Times New Roman" w:hAnsi="Times New Roman" w:cs="Times New Roman"/>
              </w:rPr>
              <w:t> Российской Федерации непригодными для проживания, равно как и предоставление гражданам для постоянного или временного проживания нежилых помещений не допускается.</w:t>
            </w:r>
          </w:p>
          <w:p w:rsidR="00543C38" w:rsidRPr="0078594B" w:rsidRDefault="00543C38" w:rsidP="006D28A1">
            <w:pPr>
              <w:widowControl/>
              <w:shd w:val="clear" w:color="auto" w:fill="FFFFFF"/>
              <w:autoSpaceDE/>
              <w:autoSpaceDN/>
              <w:adjustRightInd/>
              <w:spacing w:line="290" w:lineRule="atLeast"/>
              <w:ind w:firstLine="540"/>
              <w:rPr>
                <w:rFonts w:ascii="Times New Roman" w:hAnsi="Times New Roman" w:cs="Times New Roman"/>
              </w:rPr>
            </w:pPr>
            <w:bookmarkStart w:id="23" w:name="dst100169"/>
            <w:bookmarkEnd w:id="23"/>
            <w:r w:rsidRPr="003D39EC">
              <w:rPr>
                <w:rFonts w:ascii="Times New Roman" w:hAnsi="Times New Roman" w:cs="Times New Roman"/>
              </w:rPr>
              <w:t>Содержание жилых помещений должно отвечать </w:t>
            </w:r>
            <w:hyperlink r:id="rId19" w:anchor="dst100040" w:history="1">
              <w:r w:rsidRPr="003D39EC">
                <w:rPr>
                  <w:rFonts w:ascii="Times New Roman" w:hAnsi="Times New Roman" w:cs="Times New Roman"/>
                </w:rPr>
                <w:t>санитарным правилам</w:t>
              </w:r>
            </w:hyperlink>
            <w:r w:rsidRPr="003D39EC">
              <w:rPr>
                <w:rFonts w:ascii="Times New Roman" w:hAnsi="Times New Roman" w:cs="Times New Roman"/>
              </w:rPr>
              <w:t>.</w:t>
            </w:r>
          </w:p>
          <w:p w:rsidR="00543C38" w:rsidRPr="003D39EC" w:rsidRDefault="00543C38" w:rsidP="006D28A1">
            <w:pPr>
              <w:pStyle w:val="s1"/>
              <w:shd w:val="clear" w:color="auto" w:fill="FFFFFF"/>
              <w:spacing w:before="0" w:beforeAutospacing="0" w:after="0" w:afterAutospacing="0"/>
              <w:ind w:firstLine="565"/>
              <w:jc w:val="both"/>
            </w:pPr>
          </w:p>
        </w:tc>
      </w:tr>
      <w:tr w:rsidR="00543C38" w:rsidRPr="00362365" w:rsidTr="006D28A1">
        <w:trPr>
          <w:trHeight w:val="2002"/>
        </w:trPr>
        <w:tc>
          <w:tcPr>
            <w:tcW w:w="567" w:type="dxa"/>
            <w:vMerge w:val="restart"/>
          </w:tcPr>
          <w:p w:rsidR="00543C38" w:rsidRPr="00362365" w:rsidRDefault="00543C38" w:rsidP="006D28A1">
            <w:pPr>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5</w:t>
            </w:r>
          </w:p>
        </w:tc>
        <w:tc>
          <w:tcPr>
            <w:tcW w:w="2126" w:type="dxa"/>
            <w:vMerge w:val="restart"/>
          </w:tcPr>
          <w:p w:rsidR="00543C38" w:rsidRPr="00366D14" w:rsidRDefault="00FA71ED" w:rsidP="006D28A1">
            <w:pPr>
              <w:pStyle w:val="1"/>
              <w:spacing w:before="0" w:after="0"/>
              <w:rPr>
                <w:rStyle w:val="a5"/>
                <w:rFonts w:ascii="Times New Roman" w:hAnsi="Times New Roman"/>
                <w:b w:val="0"/>
                <w:i w:val="0"/>
                <w:color w:val="000000"/>
                <w:sz w:val="22"/>
                <w:szCs w:val="22"/>
              </w:rPr>
            </w:pPr>
            <w:hyperlink r:id="rId20" w:history="1">
              <w:r w:rsidR="00543C38" w:rsidRPr="00366D14">
                <w:rPr>
                  <w:rStyle w:val="a3"/>
                  <w:rFonts w:ascii="Times New Roman" w:hAnsi="Times New Roman"/>
                  <w:color w:val="000000"/>
                  <w:sz w:val="22"/>
                  <w:szCs w:val="22"/>
                </w:rPr>
                <w:t>Федеральный закон от 26 декабря 2008 г. № 294-ФЗ</w:t>
              </w:r>
              <w:r w:rsidR="00543C38" w:rsidRPr="00366D14">
                <w:rPr>
                  <w:rStyle w:val="a3"/>
                  <w:rFonts w:ascii="Times New Roman" w:hAnsi="Times New Roman"/>
                  <w:color w:val="000000"/>
                  <w:sz w:val="22"/>
                  <w:szCs w:val="22"/>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tc>
        <w:tc>
          <w:tcPr>
            <w:tcW w:w="1701" w:type="dxa"/>
            <w:vMerge w:val="restart"/>
          </w:tcPr>
          <w:p w:rsidR="00543C38" w:rsidRPr="002449AE" w:rsidRDefault="00543C38" w:rsidP="006D28A1">
            <w:pPr>
              <w:pStyle w:val="a4"/>
              <w:spacing w:before="0" w:beforeAutospacing="0" w:after="0"/>
              <w:jc w:val="center"/>
              <w:rPr>
                <w:color w:val="000000"/>
                <w:sz w:val="22"/>
                <w:szCs w:val="22"/>
              </w:rPr>
            </w:pPr>
            <w:r w:rsidRPr="002449AE">
              <w:rPr>
                <w:color w:val="000000"/>
                <w:sz w:val="22"/>
                <w:szCs w:val="22"/>
              </w:rPr>
              <w:t>юридические лица,</w:t>
            </w:r>
          </w:p>
          <w:p w:rsidR="00543C38" w:rsidRPr="002449AE" w:rsidRDefault="00543C38" w:rsidP="006D28A1">
            <w:pPr>
              <w:pStyle w:val="a4"/>
              <w:spacing w:before="0" w:beforeAutospacing="0" w:after="0"/>
              <w:jc w:val="center"/>
              <w:rPr>
                <w:color w:val="000000"/>
                <w:sz w:val="22"/>
                <w:szCs w:val="22"/>
              </w:rPr>
            </w:pPr>
            <w:r w:rsidRPr="002449AE">
              <w:rPr>
                <w:color w:val="000000"/>
                <w:sz w:val="22"/>
                <w:szCs w:val="22"/>
              </w:rPr>
              <w:t>индивидуальные предприниматели</w:t>
            </w:r>
          </w:p>
          <w:p w:rsidR="00543C38" w:rsidRPr="002449AE" w:rsidRDefault="00543C38" w:rsidP="006D28A1">
            <w:pPr>
              <w:pStyle w:val="a4"/>
              <w:spacing w:before="0" w:beforeAutospacing="0" w:after="0"/>
              <w:jc w:val="center"/>
              <w:rPr>
                <w:color w:val="000000"/>
                <w:sz w:val="22"/>
                <w:szCs w:val="22"/>
              </w:rPr>
            </w:pPr>
          </w:p>
        </w:tc>
        <w:tc>
          <w:tcPr>
            <w:tcW w:w="1560" w:type="dxa"/>
          </w:tcPr>
          <w:p w:rsidR="00543C38" w:rsidRPr="002449AE" w:rsidRDefault="00543C38" w:rsidP="006D28A1">
            <w:pPr>
              <w:ind w:firstLine="0"/>
              <w:jc w:val="center"/>
              <w:rPr>
                <w:rFonts w:ascii="Times New Roman" w:hAnsi="Times New Roman" w:cs="Times New Roman"/>
                <w:color w:val="000000"/>
                <w:sz w:val="22"/>
                <w:szCs w:val="22"/>
              </w:rPr>
            </w:pPr>
            <w:r w:rsidRPr="002449AE">
              <w:rPr>
                <w:rFonts w:ascii="Times New Roman" w:hAnsi="Times New Roman" w:cs="Times New Roman"/>
                <w:color w:val="000000"/>
                <w:sz w:val="22"/>
                <w:szCs w:val="22"/>
              </w:rPr>
              <w:t>часть 1 статьи 9</w:t>
            </w:r>
          </w:p>
        </w:tc>
        <w:tc>
          <w:tcPr>
            <w:tcW w:w="4252" w:type="dxa"/>
          </w:tcPr>
          <w:p w:rsidR="00543C38" w:rsidRPr="003D39EC" w:rsidRDefault="00543C38" w:rsidP="006D28A1">
            <w:pPr>
              <w:pStyle w:val="s1"/>
              <w:shd w:val="clear" w:color="auto" w:fill="FFFFFF"/>
              <w:spacing w:before="0" w:beforeAutospacing="0" w:after="0" w:afterAutospacing="0"/>
              <w:ind w:firstLine="601"/>
              <w:jc w:val="both"/>
            </w:pPr>
            <w:r w:rsidRPr="003D39EC">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21" w:anchor="dst100107" w:history="1">
              <w:r w:rsidRPr="003D39EC">
                <w:t>уведомлении</w:t>
              </w:r>
            </w:hyperlink>
            <w:r w:rsidRPr="003D39EC">
              <w:t> о начале осуществления отдельных видов предпринимательской деятельности, обязательным требованиям.</w:t>
            </w:r>
          </w:p>
        </w:tc>
      </w:tr>
      <w:tr w:rsidR="00543C38" w:rsidRPr="00362365" w:rsidTr="006D28A1">
        <w:tc>
          <w:tcPr>
            <w:tcW w:w="567" w:type="dxa"/>
            <w:vMerge/>
          </w:tcPr>
          <w:p w:rsidR="00543C38" w:rsidRDefault="00543C38" w:rsidP="006D28A1">
            <w:pPr>
              <w:ind w:firstLine="0"/>
              <w:jc w:val="center"/>
              <w:rPr>
                <w:rFonts w:ascii="Times New Roman" w:hAnsi="Times New Roman" w:cs="Times New Roman"/>
                <w:color w:val="000000"/>
                <w:sz w:val="22"/>
                <w:szCs w:val="22"/>
              </w:rPr>
            </w:pPr>
          </w:p>
        </w:tc>
        <w:tc>
          <w:tcPr>
            <w:tcW w:w="2126" w:type="dxa"/>
            <w:vMerge/>
          </w:tcPr>
          <w:p w:rsidR="00543C38" w:rsidRPr="00366D14" w:rsidRDefault="00543C38" w:rsidP="006D28A1">
            <w:pPr>
              <w:pStyle w:val="1"/>
              <w:spacing w:before="0" w:after="0"/>
              <w:rPr>
                <w:rFonts w:ascii="Times New Roman" w:hAnsi="Times New Roman"/>
                <w:b w:val="0"/>
                <w:color w:val="000000"/>
                <w:sz w:val="22"/>
                <w:szCs w:val="22"/>
              </w:rPr>
            </w:pPr>
          </w:p>
        </w:tc>
        <w:tc>
          <w:tcPr>
            <w:tcW w:w="1701" w:type="dxa"/>
            <w:vMerge/>
          </w:tcPr>
          <w:p w:rsidR="00543C38" w:rsidRPr="002449AE" w:rsidRDefault="00543C38" w:rsidP="006D28A1">
            <w:pPr>
              <w:pStyle w:val="a4"/>
              <w:spacing w:before="0" w:beforeAutospacing="0" w:after="0"/>
              <w:jc w:val="center"/>
              <w:rPr>
                <w:color w:val="000000"/>
                <w:sz w:val="22"/>
                <w:szCs w:val="22"/>
              </w:rPr>
            </w:pPr>
          </w:p>
        </w:tc>
        <w:tc>
          <w:tcPr>
            <w:tcW w:w="1560" w:type="dxa"/>
          </w:tcPr>
          <w:p w:rsidR="00543C38" w:rsidRPr="002449AE" w:rsidRDefault="00543C38" w:rsidP="006D28A1">
            <w:pPr>
              <w:ind w:firstLine="0"/>
              <w:jc w:val="center"/>
              <w:rPr>
                <w:rFonts w:ascii="Times New Roman" w:hAnsi="Times New Roman" w:cs="Times New Roman"/>
                <w:color w:val="000000"/>
                <w:sz w:val="22"/>
                <w:szCs w:val="22"/>
              </w:rPr>
            </w:pPr>
            <w:r w:rsidRPr="002449AE">
              <w:rPr>
                <w:rFonts w:ascii="Times New Roman" w:hAnsi="Times New Roman" w:cs="Times New Roman"/>
                <w:color w:val="000000"/>
                <w:sz w:val="22"/>
                <w:szCs w:val="22"/>
              </w:rPr>
              <w:t>часть 1 статьи 10</w:t>
            </w:r>
          </w:p>
        </w:tc>
        <w:tc>
          <w:tcPr>
            <w:tcW w:w="4252" w:type="dxa"/>
          </w:tcPr>
          <w:p w:rsidR="00543C38" w:rsidRPr="003D39EC" w:rsidRDefault="00543C38" w:rsidP="006D28A1">
            <w:pPr>
              <w:pStyle w:val="s1"/>
              <w:shd w:val="clear" w:color="auto" w:fill="FFFFFF"/>
              <w:spacing w:before="0" w:beforeAutospacing="0" w:after="0" w:afterAutospacing="0"/>
              <w:ind w:firstLine="601"/>
              <w:jc w:val="both"/>
            </w:pPr>
            <w:r w:rsidRPr="003D39EC">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543C38" w:rsidRPr="00362365" w:rsidTr="006D28A1">
        <w:tc>
          <w:tcPr>
            <w:tcW w:w="567" w:type="dxa"/>
            <w:vMerge/>
          </w:tcPr>
          <w:p w:rsidR="00543C38" w:rsidRDefault="00543C38" w:rsidP="006D28A1">
            <w:pPr>
              <w:ind w:firstLine="0"/>
              <w:jc w:val="center"/>
              <w:rPr>
                <w:rFonts w:ascii="Times New Roman" w:hAnsi="Times New Roman" w:cs="Times New Roman"/>
                <w:color w:val="000000"/>
                <w:sz w:val="22"/>
                <w:szCs w:val="22"/>
              </w:rPr>
            </w:pPr>
          </w:p>
        </w:tc>
        <w:tc>
          <w:tcPr>
            <w:tcW w:w="2126" w:type="dxa"/>
            <w:vMerge/>
          </w:tcPr>
          <w:p w:rsidR="00543C38" w:rsidRPr="00366D14" w:rsidRDefault="00543C38" w:rsidP="006D28A1">
            <w:pPr>
              <w:pStyle w:val="1"/>
              <w:spacing w:before="0" w:after="0"/>
              <w:rPr>
                <w:rFonts w:ascii="Times New Roman" w:hAnsi="Times New Roman"/>
                <w:b w:val="0"/>
                <w:color w:val="000000"/>
                <w:sz w:val="22"/>
                <w:szCs w:val="22"/>
              </w:rPr>
            </w:pPr>
          </w:p>
        </w:tc>
        <w:tc>
          <w:tcPr>
            <w:tcW w:w="1701" w:type="dxa"/>
            <w:vMerge/>
          </w:tcPr>
          <w:p w:rsidR="00543C38" w:rsidRPr="002449AE" w:rsidRDefault="00543C38" w:rsidP="006D28A1">
            <w:pPr>
              <w:pStyle w:val="a4"/>
              <w:spacing w:before="0" w:beforeAutospacing="0" w:after="0"/>
              <w:jc w:val="center"/>
              <w:rPr>
                <w:color w:val="000000"/>
                <w:sz w:val="22"/>
                <w:szCs w:val="22"/>
              </w:rPr>
            </w:pPr>
          </w:p>
        </w:tc>
        <w:tc>
          <w:tcPr>
            <w:tcW w:w="1560" w:type="dxa"/>
          </w:tcPr>
          <w:p w:rsidR="00543C38" w:rsidRPr="002449AE" w:rsidRDefault="00543C38" w:rsidP="006D28A1">
            <w:pPr>
              <w:ind w:firstLine="0"/>
              <w:jc w:val="center"/>
              <w:rPr>
                <w:rFonts w:ascii="Times New Roman" w:hAnsi="Times New Roman" w:cs="Times New Roman"/>
                <w:color w:val="000000"/>
                <w:sz w:val="22"/>
                <w:szCs w:val="22"/>
              </w:rPr>
            </w:pPr>
            <w:r w:rsidRPr="002449AE">
              <w:rPr>
                <w:rFonts w:ascii="Times New Roman" w:hAnsi="Times New Roman" w:cs="Times New Roman"/>
                <w:color w:val="000000"/>
                <w:sz w:val="22"/>
                <w:szCs w:val="22"/>
              </w:rPr>
              <w:t>часть 1 статьи 11</w:t>
            </w:r>
          </w:p>
        </w:tc>
        <w:tc>
          <w:tcPr>
            <w:tcW w:w="4252" w:type="dxa"/>
          </w:tcPr>
          <w:p w:rsidR="00543C38" w:rsidRPr="003D39EC" w:rsidRDefault="00543C38" w:rsidP="006D28A1">
            <w:pPr>
              <w:pStyle w:val="s1"/>
              <w:shd w:val="clear" w:color="auto" w:fill="FFFFFF"/>
              <w:spacing w:before="0" w:beforeAutospacing="0" w:after="0" w:afterAutospacing="0"/>
              <w:ind w:firstLine="601"/>
              <w:jc w:val="both"/>
            </w:pPr>
            <w:r w:rsidRPr="003D39EC">
              <w:t xml:space="preserve">Предметом документарной проверки являются сведения, содержащиеся в документах юридического лица, индивидуального </w:t>
            </w:r>
            <w:r w:rsidRPr="003D39EC">
              <w:lastRenderedPageBreak/>
              <w:t>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tc>
      </w:tr>
      <w:tr w:rsidR="00543C38" w:rsidRPr="00362365" w:rsidTr="006D28A1">
        <w:tc>
          <w:tcPr>
            <w:tcW w:w="567" w:type="dxa"/>
            <w:vMerge/>
          </w:tcPr>
          <w:p w:rsidR="00543C38" w:rsidRDefault="00543C38" w:rsidP="006D28A1">
            <w:pPr>
              <w:ind w:firstLine="0"/>
              <w:jc w:val="center"/>
              <w:rPr>
                <w:rFonts w:ascii="Times New Roman" w:hAnsi="Times New Roman" w:cs="Times New Roman"/>
                <w:color w:val="000000"/>
                <w:sz w:val="22"/>
                <w:szCs w:val="22"/>
              </w:rPr>
            </w:pPr>
          </w:p>
        </w:tc>
        <w:tc>
          <w:tcPr>
            <w:tcW w:w="2126" w:type="dxa"/>
            <w:vMerge/>
          </w:tcPr>
          <w:p w:rsidR="00543C38" w:rsidRPr="00366D14" w:rsidRDefault="00543C38" w:rsidP="006D28A1">
            <w:pPr>
              <w:pStyle w:val="1"/>
              <w:spacing w:before="0" w:after="0"/>
              <w:rPr>
                <w:rFonts w:ascii="Times New Roman" w:hAnsi="Times New Roman"/>
                <w:b w:val="0"/>
                <w:color w:val="000000"/>
                <w:sz w:val="22"/>
                <w:szCs w:val="22"/>
              </w:rPr>
            </w:pPr>
          </w:p>
        </w:tc>
        <w:tc>
          <w:tcPr>
            <w:tcW w:w="1701" w:type="dxa"/>
            <w:vMerge/>
          </w:tcPr>
          <w:p w:rsidR="00543C38" w:rsidRPr="002449AE" w:rsidRDefault="00543C38" w:rsidP="006D28A1">
            <w:pPr>
              <w:pStyle w:val="a4"/>
              <w:spacing w:before="0" w:beforeAutospacing="0" w:after="0"/>
              <w:jc w:val="center"/>
              <w:rPr>
                <w:color w:val="000000"/>
                <w:sz w:val="22"/>
                <w:szCs w:val="22"/>
              </w:rPr>
            </w:pPr>
          </w:p>
        </w:tc>
        <w:tc>
          <w:tcPr>
            <w:tcW w:w="1560" w:type="dxa"/>
          </w:tcPr>
          <w:p w:rsidR="00543C38" w:rsidRPr="002449AE" w:rsidRDefault="00543C38" w:rsidP="006D28A1">
            <w:pPr>
              <w:ind w:firstLine="0"/>
              <w:jc w:val="center"/>
              <w:rPr>
                <w:rFonts w:ascii="Times New Roman" w:hAnsi="Times New Roman" w:cs="Times New Roman"/>
                <w:color w:val="000000"/>
                <w:sz w:val="22"/>
                <w:szCs w:val="22"/>
              </w:rPr>
            </w:pPr>
            <w:r w:rsidRPr="002449AE">
              <w:rPr>
                <w:rFonts w:ascii="Times New Roman" w:hAnsi="Times New Roman" w:cs="Times New Roman"/>
                <w:color w:val="000000"/>
                <w:sz w:val="22"/>
                <w:szCs w:val="22"/>
              </w:rPr>
              <w:t>часть 1 статьи 12</w:t>
            </w:r>
            <w:r w:rsidRPr="002449AE">
              <w:rPr>
                <w:rFonts w:ascii="Times New Roman" w:hAnsi="Times New Roman" w:cs="Times New Roman"/>
                <w:b/>
                <w:color w:val="000000"/>
                <w:sz w:val="22"/>
                <w:szCs w:val="22"/>
              </w:rPr>
              <w:t xml:space="preserve"> </w:t>
            </w:r>
          </w:p>
          <w:p w:rsidR="00543C38" w:rsidRPr="002449AE" w:rsidRDefault="00543C38" w:rsidP="006D28A1">
            <w:pPr>
              <w:ind w:firstLine="0"/>
              <w:jc w:val="center"/>
              <w:rPr>
                <w:rFonts w:ascii="Times New Roman" w:hAnsi="Times New Roman" w:cs="Times New Roman"/>
                <w:color w:val="000000"/>
                <w:sz w:val="22"/>
                <w:szCs w:val="22"/>
              </w:rPr>
            </w:pPr>
          </w:p>
        </w:tc>
        <w:tc>
          <w:tcPr>
            <w:tcW w:w="4252" w:type="dxa"/>
          </w:tcPr>
          <w:p w:rsidR="00543C38" w:rsidRPr="003D39EC" w:rsidRDefault="00543C38" w:rsidP="006D28A1">
            <w:pPr>
              <w:pStyle w:val="s1"/>
              <w:shd w:val="clear" w:color="auto" w:fill="FFFFFF"/>
              <w:spacing w:before="0" w:beforeAutospacing="0" w:after="0" w:afterAutospacing="0"/>
              <w:ind w:firstLine="601"/>
              <w:jc w:val="both"/>
            </w:pPr>
            <w:r w:rsidRPr="003D39EC">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tc>
      </w:tr>
      <w:tr w:rsidR="00543C38" w:rsidRPr="00362365" w:rsidTr="006D28A1">
        <w:tc>
          <w:tcPr>
            <w:tcW w:w="10206" w:type="dxa"/>
            <w:gridSpan w:val="5"/>
          </w:tcPr>
          <w:p w:rsidR="00543C38" w:rsidRDefault="00543C38" w:rsidP="006D28A1">
            <w:pPr>
              <w:pStyle w:val="pcenter1"/>
              <w:spacing w:before="0" w:beforeAutospacing="0" w:after="0" w:line="240" w:lineRule="auto"/>
            </w:pPr>
          </w:p>
          <w:p w:rsidR="00543C38" w:rsidRPr="005A129E" w:rsidRDefault="00543C38" w:rsidP="006D28A1">
            <w:pPr>
              <w:pStyle w:val="pcenter1"/>
              <w:spacing w:before="0" w:beforeAutospacing="0" w:after="0" w:line="240" w:lineRule="auto"/>
            </w:pPr>
            <w:r w:rsidRPr="005A129E">
              <w:t>Нормативные правовые акты федеральных органов</w:t>
            </w:r>
          </w:p>
          <w:p w:rsidR="00543C38" w:rsidRPr="005A129E" w:rsidRDefault="00543C38" w:rsidP="006D28A1">
            <w:pPr>
              <w:pStyle w:val="pcenter1"/>
              <w:spacing w:before="0" w:beforeAutospacing="0" w:after="0" w:line="240" w:lineRule="auto"/>
            </w:pPr>
            <w:r w:rsidRPr="005A129E">
              <w:t>исполнительной власти и нормативные документы федеральных</w:t>
            </w:r>
          </w:p>
          <w:p w:rsidR="00543C38" w:rsidRPr="00F52142" w:rsidRDefault="00543C38" w:rsidP="006D28A1">
            <w:pPr>
              <w:pStyle w:val="pcenter1"/>
              <w:spacing w:before="0" w:beforeAutospacing="0" w:after="0" w:line="240" w:lineRule="auto"/>
            </w:pPr>
            <w:r w:rsidRPr="005A129E">
              <w:t>органов исполнительной власти</w:t>
            </w:r>
          </w:p>
          <w:p w:rsidR="00543C38" w:rsidRPr="002449AE" w:rsidRDefault="00543C38" w:rsidP="006D28A1">
            <w:pPr>
              <w:pStyle w:val="s1"/>
              <w:shd w:val="clear" w:color="auto" w:fill="FFFFFF"/>
              <w:spacing w:before="0" w:beforeAutospacing="0" w:after="0" w:afterAutospacing="0"/>
              <w:ind w:left="-108"/>
              <w:jc w:val="both"/>
              <w:rPr>
                <w:color w:val="000000"/>
                <w:sz w:val="22"/>
                <w:szCs w:val="22"/>
              </w:rPr>
            </w:pPr>
          </w:p>
        </w:tc>
      </w:tr>
      <w:tr w:rsidR="00543C38" w:rsidRPr="00A56A09" w:rsidTr="006D28A1">
        <w:trPr>
          <w:trHeight w:val="4242"/>
        </w:trPr>
        <w:tc>
          <w:tcPr>
            <w:tcW w:w="567" w:type="dxa"/>
            <w:vMerge w:val="restart"/>
          </w:tcPr>
          <w:p w:rsidR="00543C38" w:rsidRPr="00A56A09" w:rsidRDefault="00543C38" w:rsidP="006D28A1">
            <w:pPr>
              <w:ind w:firstLine="0"/>
              <w:jc w:val="center"/>
              <w:rPr>
                <w:rFonts w:ascii="Times New Roman" w:hAnsi="Times New Roman" w:cs="Times New Roman"/>
                <w:color w:val="000000"/>
                <w:sz w:val="22"/>
                <w:szCs w:val="22"/>
              </w:rPr>
            </w:pPr>
            <w:r w:rsidRPr="00A56A09">
              <w:rPr>
                <w:rFonts w:ascii="Times New Roman" w:hAnsi="Times New Roman" w:cs="Times New Roman"/>
                <w:color w:val="000000"/>
                <w:sz w:val="22"/>
                <w:szCs w:val="22"/>
              </w:rPr>
              <w:t>6</w:t>
            </w:r>
          </w:p>
        </w:tc>
        <w:tc>
          <w:tcPr>
            <w:tcW w:w="2126" w:type="dxa"/>
            <w:vMerge w:val="restart"/>
          </w:tcPr>
          <w:p w:rsidR="00543C38" w:rsidRPr="00366D14" w:rsidRDefault="00543C38" w:rsidP="006D28A1">
            <w:pPr>
              <w:pStyle w:val="1"/>
              <w:spacing w:before="0" w:after="0"/>
              <w:rPr>
                <w:rFonts w:ascii="Times New Roman" w:hAnsi="Times New Roman"/>
                <w:b w:val="0"/>
                <w:bCs w:val="0"/>
                <w:color w:val="000000"/>
                <w:sz w:val="22"/>
                <w:szCs w:val="22"/>
              </w:rPr>
            </w:pPr>
            <w:r w:rsidRPr="00366D14">
              <w:rPr>
                <w:rFonts w:ascii="Times New Roman" w:hAnsi="Times New Roman"/>
                <w:b w:val="0"/>
                <w:bCs w:val="0"/>
                <w:color w:val="000000"/>
                <w:sz w:val="22"/>
                <w:szCs w:val="22"/>
              </w:rPr>
              <w:t>Постановление Госстроя РФ от 27 сентября 2003 г. № 170</w:t>
            </w:r>
            <w:r w:rsidRPr="00366D14">
              <w:rPr>
                <w:rFonts w:ascii="Times New Roman" w:hAnsi="Times New Roman"/>
                <w:b w:val="0"/>
                <w:bCs w:val="0"/>
                <w:color w:val="000000"/>
                <w:sz w:val="22"/>
                <w:szCs w:val="22"/>
              </w:rPr>
              <w:br/>
              <w:t>"Об утверждении Правил и норм технической эксплуатации жилищного фонда"</w:t>
            </w:r>
          </w:p>
          <w:p w:rsidR="00543C38" w:rsidRPr="00A56A09" w:rsidRDefault="00543C38" w:rsidP="006D28A1">
            <w:pPr>
              <w:ind w:firstLine="0"/>
              <w:rPr>
                <w:color w:val="000000"/>
              </w:rPr>
            </w:pPr>
          </w:p>
        </w:tc>
        <w:tc>
          <w:tcPr>
            <w:tcW w:w="1701" w:type="dxa"/>
            <w:vMerge w:val="restart"/>
          </w:tcPr>
          <w:p w:rsidR="00543C38" w:rsidRPr="00A56A09" w:rsidRDefault="00543C38" w:rsidP="006D28A1">
            <w:pPr>
              <w:pStyle w:val="a4"/>
              <w:spacing w:before="0" w:beforeAutospacing="0" w:after="0"/>
              <w:jc w:val="center"/>
              <w:rPr>
                <w:color w:val="000000"/>
                <w:sz w:val="22"/>
                <w:szCs w:val="22"/>
              </w:rPr>
            </w:pPr>
            <w:r w:rsidRPr="00A56A09">
              <w:rPr>
                <w:color w:val="000000"/>
                <w:sz w:val="22"/>
                <w:szCs w:val="22"/>
              </w:rPr>
              <w:t>юридические лица,</w:t>
            </w:r>
          </w:p>
          <w:p w:rsidR="00543C38" w:rsidRPr="00A56A09" w:rsidRDefault="00543C38" w:rsidP="006D28A1">
            <w:pPr>
              <w:pStyle w:val="a4"/>
              <w:spacing w:before="0" w:beforeAutospacing="0" w:after="0"/>
              <w:jc w:val="center"/>
              <w:rPr>
                <w:color w:val="000000"/>
                <w:sz w:val="22"/>
                <w:szCs w:val="22"/>
              </w:rPr>
            </w:pPr>
            <w:r w:rsidRPr="00A56A09">
              <w:rPr>
                <w:color w:val="000000"/>
                <w:sz w:val="22"/>
                <w:szCs w:val="22"/>
              </w:rPr>
              <w:t>индивидуальные предприниматели</w:t>
            </w:r>
          </w:p>
          <w:p w:rsidR="00543C38" w:rsidRPr="00A56A09" w:rsidRDefault="00543C38" w:rsidP="006D28A1">
            <w:pPr>
              <w:pStyle w:val="a4"/>
              <w:spacing w:before="0" w:beforeAutospacing="0" w:after="0"/>
              <w:jc w:val="center"/>
              <w:rPr>
                <w:color w:val="000000"/>
                <w:sz w:val="22"/>
                <w:szCs w:val="22"/>
              </w:rPr>
            </w:pPr>
          </w:p>
        </w:tc>
        <w:tc>
          <w:tcPr>
            <w:tcW w:w="1560" w:type="dxa"/>
          </w:tcPr>
          <w:p w:rsidR="00543C38" w:rsidRPr="00A56A09" w:rsidRDefault="00543C38" w:rsidP="006D28A1">
            <w:pPr>
              <w:ind w:firstLine="0"/>
              <w:jc w:val="center"/>
              <w:rPr>
                <w:rFonts w:ascii="Times New Roman" w:hAnsi="Times New Roman" w:cs="Times New Roman"/>
                <w:color w:val="000000"/>
                <w:sz w:val="22"/>
                <w:szCs w:val="22"/>
              </w:rPr>
            </w:pPr>
            <w:r w:rsidRPr="00A56A09">
              <w:rPr>
                <w:rFonts w:ascii="Times New Roman" w:hAnsi="Times New Roman" w:cs="Times New Roman"/>
                <w:color w:val="000000"/>
                <w:sz w:val="22"/>
                <w:szCs w:val="22"/>
              </w:rPr>
              <w:t>подпункт 2.1.1</w:t>
            </w:r>
          </w:p>
        </w:tc>
        <w:tc>
          <w:tcPr>
            <w:tcW w:w="4252" w:type="dxa"/>
          </w:tcPr>
          <w:p w:rsidR="00543C38" w:rsidRPr="009316E7" w:rsidRDefault="00543C38" w:rsidP="006D28A1">
            <w:pPr>
              <w:pStyle w:val="formattext"/>
              <w:shd w:val="clear" w:color="auto" w:fill="FFFFFF"/>
              <w:spacing w:before="0" w:beforeAutospacing="0" w:after="0" w:afterAutospacing="0"/>
              <w:textAlignment w:val="baseline"/>
            </w:pPr>
            <w:r>
              <w:t xml:space="preserve">      </w:t>
            </w:r>
            <w:r w:rsidRPr="009316E7">
              <w:t>Плановые осмотры жилых зданий следует проводить:</w:t>
            </w:r>
            <w:r w:rsidRPr="009316E7">
              <w:br/>
              <w:t>общие, в ходе которых проводится осмотр здания в целом, включая конструкции, инженерное оборудование и внешнее благоустройство;</w:t>
            </w:r>
            <w:r w:rsidRPr="009316E7">
              <w:br/>
            </w:r>
            <w:r>
              <w:t xml:space="preserve">      </w:t>
            </w:r>
            <w:r w:rsidRPr="009316E7">
              <w:t>частичные - осмотры, которые предусматривают осмотр отдельных элементов здания или помещений.</w:t>
            </w:r>
            <w:r w:rsidRPr="009316E7">
              <w:br/>
            </w:r>
            <w:r>
              <w:t xml:space="preserve">      </w:t>
            </w:r>
            <w:r w:rsidRPr="009316E7">
              <w:t>Общие осмотры должны производиться два раза в год: весной и осенью (до начала отопительного сезона).</w:t>
            </w:r>
            <w:r w:rsidRPr="009316E7">
              <w:br/>
            </w:r>
            <w:r>
              <w:t xml:space="preserve">     </w:t>
            </w:r>
            <w:r w:rsidRPr="009316E7">
              <w:t xml:space="preserve">Рекомендуемая периодичность плановых и частичных осмотров </w:t>
            </w:r>
            <w:r w:rsidRPr="009316E7">
              <w:lastRenderedPageBreak/>
              <w:t>элементов и помещений зданий приведена в приложении N 1.</w:t>
            </w:r>
            <w:r w:rsidRPr="009316E7">
              <w:br/>
            </w:r>
            <w:r>
              <w:t xml:space="preserve">    </w:t>
            </w:r>
            <w:r w:rsidRPr="009316E7">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r w:rsidRPr="009316E7">
              <w:br/>
            </w:r>
          </w:p>
          <w:p w:rsidR="00543C38" w:rsidRPr="009316E7" w:rsidRDefault="00543C38" w:rsidP="006D28A1">
            <w:pPr>
              <w:pStyle w:val="s1"/>
              <w:shd w:val="clear" w:color="auto" w:fill="FFFFFF"/>
              <w:spacing w:before="0" w:beforeAutospacing="0" w:after="0" w:afterAutospacing="0"/>
              <w:ind w:firstLine="601"/>
              <w:jc w:val="both"/>
            </w:pPr>
          </w:p>
        </w:tc>
      </w:tr>
      <w:tr w:rsidR="00543C38" w:rsidRPr="00A56A09" w:rsidTr="006D28A1">
        <w:trPr>
          <w:trHeight w:val="286"/>
        </w:trPr>
        <w:tc>
          <w:tcPr>
            <w:tcW w:w="567" w:type="dxa"/>
            <w:vMerge/>
          </w:tcPr>
          <w:p w:rsidR="00543C38" w:rsidRPr="00A56A09" w:rsidRDefault="00543C38" w:rsidP="006D28A1">
            <w:pPr>
              <w:ind w:firstLine="0"/>
              <w:jc w:val="center"/>
              <w:rPr>
                <w:rFonts w:ascii="Times New Roman" w:hAnsi="Times New Roman" w:cs="Times New Roman"/>
                <w:color w:val="000000"/>
                <w:sz w:val="22"/>
                <w:szCs w:val="22"/>
              </w:rPr>
            </w:pPr>
          </w:p>
        </w:tc>
        <w:tc>
          <w:tcPr>
            <w:tcW w:w="2126" w:type="dxa"/>
            <w:vMerge/>
          </w:tcPr>
          <w:p w:rsidR="00543C38" w:rsidRPr="00366D14" w:rsidRDefault="00543C38" w:rsidP="006D28A1">
            <w:pPr>
              <w:pStyle w:val="1"/>
              <w:spacing w:before="0" w:after="0"/>
              <w:rPr>
                <w:rFonts w:ascii="Times New Roman" w:hAnsi="Times New Roman"/>
                <w:b w:val="0"/>
                <w:bCs w:val="0"/>
                <w:color w:val="000000"/>
                <w:sz w:val="22"/>
                <w:szCs w:val="22"/>
              </w:rPr>
            </w:pPr>
          </w:p>
        </w:tc>
        <w:tc>
          <w:tcPr>
            <w:tcW w:w="1701" w:type="dxa"/>
            <w:vMerge/>
          </w:tcPr>
          <w:p w:rsidR="00543C38" w:rsidRPr="00A56A09" w:rsidRDefault="00543C38" w:rsidP="006D28A1">
            <w:pPr>
              <w:pStyle w:val="a4"/>
              <w:spacing w:before="0" w:beforeAutospacing="0" w:after="0"/>
              <w:jc w:val="center"/>
              <w:rPr>
                <w:color w:val="000000"/>
                <w:sz w:val="22"/>
                <w:szCs w:val="22"/>
              </w:rPr>
            </w:pPr>
          </w:p>
        </w:tc>
        <w:tc>
          <w:tcPr>
            <w:tcW w:w="1560" w:type="dxa"/>
          </w:tcPr>
          <w:p w:rsidR="00543C38" w:rsidRPr="00A56A09" w:rsidRDefault="00543C38" w:rsidP="006D28A1">
            <w:pPr>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п</w:t>
            </w:r>
            <w:r w:rsidRPr="00A56A09">
              <w:rPr>
                <w:rFonts w:ascii="Times New Roman" w:hAnsi="Times New Roman" w:cs="Times New Roman"/>
                <w:color w:val="000000"/>
                <w:sz w:val="22"/>
                <w:szCs w:val="22"/>
              </w:rPr>
              <w:t>одпункт</w:t>
            </w:r>
            <w:r>
              <w:rPr>
                <w:rFonts w:ascii="Times New Roman" w:hAnsi="Times New Roman" w:cs="Times New Roman"/>
                <w:color w:val="000000"/>
                <w:sz w:val="22"/>
                <w:szCs w:val="22"/>
              </w:rPr>
              <w:t xml:space="preserve"> </w:t>
            </w:r>
            <w:r w:rsidRPr="00A56A09">
              <w:rPr>
                <w:rFonts w:ascii="Times New Roman" w:hAnsi="Times New Roman" w:cs="Times New Roman"/>
                <w:bCs/>
                <w:color w:val="000000"/>
                <w:sz w:val="22"/>
                <w:szCs w:val="22"/>
              </w:rPr>
              <w:t>2.1.5</w:t>
            </w:r>
          </w:p>
        </w:tc>
        <w:tc>
          <w:tcPr>
            <w:tcW w:w="4252" w:type="dxa"/>
          </w:tcPr>
          <w:p w:rsidR="00543C38" w:rsidRPr="009316E7" w:rsidRDefault="00543C38" w:rsidP="006D28A1">
            <w:pPr>
              <w:pStyle w:val="s1"/>
              <w:shd w:val="clear" w:color="auto" w:fill="FFFFFF"/>
              <w:spacing w:before="0" w:beforeAutospacing="0" w:after="0" w:afterAutospacing="0"/>
              <w:ind w:firstLine="601"/>
              <w:jc w:val="both"/>
            </w:pPr>
            <w:r w:rsidRPr="009316E7">
              <w:t>Организация по обслуживанию жилищного фонда на основании актов осмотров и обследования должна в месячный срок:</w:t>
            </w:r>
          </w:p>
          <w:p w:rsidR="00543C38" w:rsidRPr="009316E7" w:rsidRDefault="00543C38" w:rsidP="006D28A1">
            <w:pPr>
              <w:pStyle w:val="s1"/>
              <w:shd w:val="clear" w:color="auto" w:fill="FFFFFF"/>
              <w:spacing w:before="0" w:beforeAutospacing="0" w:after="0" w:afterAutospacing="0"/>
              <w:ind w:firstLine="601"/>
              <w:jc w:val="both"/>
            </w:pPr>
            <w:r w:rsidRPr="009316E7">
              <w:t>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эксплуатации в следующий зимний период;</w:t>
            </w:r>
          </w:p>
          <w:p w:rsidR="00543C38" w:rsidRPr="009316E7" w:rsidRDefault="00543C38" w:rsidP="006D28A1">
            <w:pPr>
              <w:pStyle w:val="s1"/>
              <w:shd w:val="clear" w:color="auto" w:fill="FFFFFF"/>
              <w:spacing w:before="0" w:beforeAutospacing="0" w:after="0" w:afterAutospacing="0"/>
              <w:ind w:firstLine="601"/>
              <w:jc w:val="both"/>
            </w:pPr>
            <w:r w:rsidRPr="009316E7">
              <w:t>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543C38" w:rsidRPr="009316E7" w:rsidRDefault="00543C38" w:rsidP="006D28A1">
            <w:pPr>
              <w:pStyle w:val="s1"/>
              <w:shd w:val="clear" w:color="auto" w:fill="FFFFFF"/>
              <w:spacing w:before="0" w:beforeAutospacing="0" w:after="0" w:afterAutospacing="0"/>
              <w:ind w:firstLine="601"/>
              <w:jc w:val="both"/>
            </w:pPr>
            <w:r w:rsidRPr="009316E7">
              <w:t>в) проверить готовность (по результатам осеннего осмотра) каждого здания к эксплуатации в зимних условиях;</w:t>
            </w:r>
          </w:p>
          <w:p w:rsidR="00543C38" w:rsidRPr="009316E7" w:rsidRDefault="00543C38" w:rsidP="006D28A1">
            <w:pPr>
              <w:pStyle w:val="s1"/>
              <w:shd w:val="clear" w:color="auto" w:fill="FFFFFF"/>
              <w:spacing w:before="0" w:beforeAutospacing="0" w:after="0" w:afterAutospacing="0"/>
              <w:ind w:firstLine="601"/>
              <w:jc w:val="both"/>
            </w:pPr>
            <w:r w:rsidRPr="009316E7">
              <w:t>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543C38" w:rsidRPr="009316E7" w:rsidRDefault="00543C38" w:rsidP="006D28A1">
            <w:pPr>
              <w:pStyle w:val="s1"/>
              <w:shd w:val="clear" w:color="auto" w:fill="FFFFFF"/>
              <w:spacing w:before="0" w:beforeAutospacing="0" w:after="0" w:afterAutospacing="0"/>
              <w:ind w:firstLine="601"/>
              <w:jc w:val="both"/>
            </w:pPr>
            <w:r w:rsidRPr="009316E7">
              <w:t xml:space="preserve">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w:t>
            </w:r>
            <w:r w:rsidRPr="009316E7">
              <w:lastRenderedPageBreak/>
              <w:t>содержанию жилищного фонда.</w:t>
            </w:r>
          </w:p>
        </w:tc>
      </w:tr>
      <w:tr w:rsidR="00543C38" w:rsidRPr="00A56A09" w:rsidTr="006D28A1">
        <w:trPr>
          <w:trHeight w:val="273"/>
        </w:trPr>
        <w:tc>
          <w:tcPr>
            <w:tcW w:w="567" w:type="dxa"/>
            <w:vMerge/>
          </w:tcPr>
          <w:p w:rsidR="00543C38" w:rsidRPr="00A56A09" w:rsidRDefault="00543C38" w:rsidP="006D28A1">
            <w:pPr>
              <w:ind w:firstLine="0"/>
              <w:jc w:val="center"/>
              <w:rPr>
                <w:rFonts w:ascii="Times New Roman" w:hAnsi="Times New Roman" w:cs="Times New Roman"/>
                <w:color w:val="000000"/>
                <w:sz w:val="22"/>
                <w:szCs w:val="22"/>
              </w:rPr>
            </w:pPr>
          </w:p>
        </w:tc>
        <w:tc>
          <w:tcPr>
            <w:tcW w:w="2126" w:type="dxa"/>
            <w:vMerge/>
          </w:tcPr>
          <w:p w:rsidR="00543C38" w:rsidRPr="00366D14" w:rsidRDefault="00543C38" w:rsidP="006D28A1">
            <w:pPr>
              <w:pStyle w:val="1"/>
              <w:spacing w:before="0" w:after="0"/>
              <w:rPr>
                <w:rFonts w:ascii="Times New Roman" w:hAnsi="Times New Roman"/>
                <w:b w:val="0"/>
                <w:bCs w:val="0"/>
                <w:color w:val="000000"/>
                <w:sz w:val="22"/>
                <w:szCs w:val="22"/>
              </w:rPr>
            </w:pPr>
          </w:p>
        </w:tc>
        <w:tc>
          <w:tcPr>
            <w:tcW w:w="1701" w:type="dxa"/>
            <w:vMerge/>
          </w:tcPr>
          <w:p w:rsidR="00543C38" w:rsidRPr="00A56A09" w:rsidRDefault="00543C38" w:rsidP="006D28A1">
            <w:pPr>
              <w:pStyle w:val="a4"/>
              <w:spacing w:before="0" w:beforeAutospacing="0" w:after="0"/>
              <w:jc w:val="center"/>
              <w:rPr>
                <w:color w:val="000000"/>
                <w:sz w:val="22"/>
                <w:szCs w:val="22"/>
              </w:rPr>
            </w:pPr>
          </w:p>
        </w:tc>
        <w:tc>
          <w:tcPr>
            <w:tcW w:w="1560" w:type="dxa"/>
          </w:tcPr>
          <w:p w:rsidR="00543C38" w:rsidRPr="00A56A09" w:rsidRDefault="00543C38" w:rsidP="006D28A1">
            <w:pPr>
              <w:ind w:firstLine="0"/>
              <w:jc w:val="center"/>
              <w:rPr>
                <w:rFonts w:ascii="Times New Roman" w:hAnsi="Times New Roman" w:cs="Times New Roman"/>
                <w:color w:val="000000"/>
                <w:sz w:val="22"/>
                <w:szCs w:val="22"/>
              </w:rPr>
            </w:pPr>
            <w:r w:rsidRPr="00A56A09">
              <w:rPr>
                <w:rFonts w:ascii="Times New Roman" w:hAnsi="Times New Roman" w:cs="Times New Roman"/>
                <w:color w:val="000000"/>
                <w:sz w:val="22"/>
                <w:szCs w:val="22"/>
              </w:rPr>
              <w:t xml:space="preserve">подпункты </w:t>
            </w:r>
            <w:r w:rsidRPr="00A56A09">
              <w:rPr>
                <w:rFonts w:ascii="Times New Roman" w:hAnsi="Times New Roman" w:cs="Times New Roman"/>
                <w:bCs/>
                <w:color w:val="000000"/>
                <w:sz w:val="22"/>
                <w:szCs w:val="22"/>
              </w:rPr>
              <w:t>2.3.1</w:t>
            </w:r>
            <w:r>
              <w:rPr>
                <w:rFonts w:ascii="Times New Roman" w:hAnsi="Times New Roman" w:cs="Times New Roman"/>
                <w:bCs/>
                <w:color w:val="000000"/>
                <w:sz w:val="22"/>
                <w:szCs w:val="22"/>
              </w:rPr>
              <w:t xml:space="preserve"> </w:t>
            </w:r>
            <w:r w:rsidRPr="00A56A09">
              <w:rPr>
                <w:rFonts w:ascii="Times New Roman" w:hAnsi="Times New Roman" w:cs="Times New Roman"/>
                <w:bCs/>
                <w:color w:val="000000"/>
                <w:sz w:val="22"/>
                <w:szCs w:val="22"/>
              </w:rPr>
              <w:t>-</w:t>
            </w:r>
            <w:r>
              <w:rPr>
                <w:rFonts w:ascii="Times New Roman" w:hAnsi="Times New Roman" w:cs="Times New Roman"/>
                <w:bCs/>
                <w:color w:val="000000"/>
                <w:sz w:val="22"/>
                <w:szCs w:val="22"/>
              </w:rPr>
              <w:t xml:space="preserve"> </w:t>
            </w:r>
            <w:r w:rsidRPr="00A56A09">
              <w:rPr>
                <w:rFonts w:ascii="Times New Roman" w:hAnsi="Times New Roman" w:cs="Times New Roman"/>
                <w:bCs/>
                <w:color w:val="000000"/>
                <w:sz w:val="22"/>
                <w:szCs w:val="22"/>
              </w:rPr>
              <w:t>2.3.8</w:t>
            </w:r>
          </w:p>
        </w:tc>
        <w:tc>
          <w:tcPr>
            <w:tcW w:w="4252" w:type="dxa"/>
          </w:tcPr>
          <w:p w:rsidR="00543C38" w:rsidRDefault="00543C38" w:rsidP="006D28A1">
            <w:pPr>
              <w:pStyle w:val="s1"/>
              <w:shd w:val="clear" w:color="auto" w:fill="FFFFFF"/>
              <w:spacing w:before="0" w:beforeAutospacing="0" w:after="0" w:afterAutospacing="0"/>
              <w:ind w:firstLine="600"/>
              <w:jc w:val="both"/>
              <w:rPr>
                <w:bCs/>
                <w:color w:val="000000"/>
                <w:sz w:val="22"/>
                <w:szCs w:val="22"/>
              </w:rPr>
            </w:pPr>
            <w:r w:rsidRPr="00A56A09">
              <w:rPr>
                <w:bCs/>
                <w:color w:val="000000"/>
                <w:sz w:val="22"/>
                <w:szCs w:val="22"/>
              </w:rPr>
              <w:t xml:space="preserve">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w:t>
            </w:r>
            <w:hyperlink r:id="rId22" w:anchor="block_9999" w:history="1">
              <w:r w:rsidRPr="00A56A09">
                <w:rPr>
                  <w:rStyle w:val="a6"/>
                  <w:bCs/>
                  <w:color w:val="000000"/>
                  <w:sz w:val="22"/>
                  <w:szCs w:val="22"/>
                </w:rPr>
                <w:t>жилищного фонда</w:t>
              </w:r>
            </w:hyperlink>
            <w:r w:rsidRPr="00A56A09">
              <w:rPr>
                <w:bCs/>
                <w:color w:val="000000"/>
                <w:sz w:val="22"/>
                <w:szCs w:val="22"/>
              </w:rPr>
              <w:t xml:space="preserve"> подрядными организациями.</w:t>
            </w:r>
          </w:p>
          <w:p w:rsidR="00543C38" w:rsidRDefault="00543C38" w:rsidP="006D28A1">
            <w:pPr>
              <w:pStyle w:val="s1"/>
              <w:shd w:val="clear" w:color="auto" w:fill="FFFFFF"/>
              <w:spacing w:before="0" w:beforeAutospacing="0" w:after="0" w:afterAutospacing="0"/>
              <w:ind w:firstLine="601"/>
              <w:jc w:val="both"/>
              <w:rPr>
                <w:bCs/>
                <w:color w:val="000000"/>
                <w:sz w:val="22"/>
                <w:szCs w:val="22"/>
              </w:rPr>
            </w:pPr>
            <w:r w:rsidRPr="00A56A09">
              <w:rPr>
                <w:bCs/>
                <w:color w:val="000000"/>
                <w:sz w:val="22"/>
                <w:szCs w:val="22"/>
              </w:rPr>
              <w:t>Продолжительность текущего ремонта следует определять по нормам на каждый вид ремонтных работ конструкций и оборудования.</w:t>
            </w:r>
          </w:p>
          <w:p w:rsidR="00543C38" w:rsidRDefault="00543C38" w:rsidP="006D28A1">
            <w:pPr>
              <w:pStyle w:val="s1"/>
              <w:shd w:val="clear" w:color="auto" w:fill="FFFFFF"/>
              <w:spacing w:before="0" w:beforeAutospacing="0" w:after="0" w:afterAutospacing="0"/>
              <w:ind w:firstLine="601"/>
              <w:jc w:val="both"/>
              <w:rPr>
                <w:bCs/>
                <w:color w:val="000000"/>
                <w:sz w:val="22"/>
                <w:szCs w:val="22"/>
              </w:rPr>
            </w:pPr>
            <w:r w:rsidRPr="00A56A09">
              <w:rPr>
                <w:bCs/>
                <w:color w:val="000000"/>
                <w:sz w:val="22"/>
                <w:szCs w:val="22"/>
              </w:rPr>
              <w:t xml:space="preserve">Для предварительных плановых расчетов допускается принимать укрупненные нормативы согласно рекомендуемому </w:t>
            </w:r>
            <w:hyperlink r:id="rId23" w:anchor="block_1600" w:history="1">
              <w:r>
                <w:rPr>
                  <w:rStyle w:val="a6"/>
                  <w:bCs/>
                  <w:color w:val="000000"/>
                  <w:sz w:val="22"/>
                  <w:szCs w:val="22"/>
                </w:rPr>
                <w:t>приложению №</w:t>
              </w:r>
              <w:r w:rsidRPr="00A56A09">
                <w:rPr>
                  <w:rStyle w:val="a6"/>
                  <w:bCs/>
                  <w:color w:val="000000"/>
                  <w:sz w:val="22"/>
                  <w:szCs w:val="22"/>
                </w:rPr>
                <w:t xml:space="preserve"> 6</w:t>
              </w:r>
            </w:hyperlink>
            <w:r w:rsidRPr="00A56A09">
              <w:rPr>
                <w:bCs/>
                <w:color w:val="000000"/>
                <w:sz w:val="22"/>
                <w:szCs w:val="22"/>
              </w:rPr>
              <w:t>.</w:t>
            </w:r>
          </w:p>
          <w:p w:rsidR="00543C38" w:rsidRDefault="00543C38" w:rsidP="006D28A1">
            <w:pPr>
              <w:pStyle w:val="s1"/>
              <w:shd w:val="clear" w:color="auto" w:fill="FFFFFF"/>
              <w:spacing w:before="0" w:beforeAutospacing="0" w:after="0" w:afterAutospacing="0"/>
              <w:ind w:firstLine="601"/>
              <w:jc w:val="both"/>
              <w:rPr>
                <w:bCs/>
                <w:color w:val="000000"/>
                <w:sz w:val="22"/>
                <w:szCs w:val="22"/>
              </w:rPr>
            </w:pPr>
            <w:r w:rsidRPr="00A56A09">
              <w:rPr>
                <w:bCs/>
                <w:color w:val="000000"/>
                <w:sz w:val="22"/>
                <w:szCs w:val="22"/>
              </w:rPr>
              <w:t xml:space="preserve">Примерный перечень работ, относящихся к текущему ремонту, приведен в </w:t>
            </w:r>
            <w:hyperlink r:id="rId24" w:anchor="block_1700" w:history="1">
              <w:r>
                <w:rPr>
                  <w:rStyle w:val="a6"/>
                  <w:bCs/>
                  <w:color w:val="000000"/>
                  <w:sz w:val="22"/>
                  <w:szCs w:val="22"/>
                </w:rPr>
                <w:t>приложении №</w:t>
              </w:r>
              <w:r w:rsidRPr="00A56A09">
                <w:rPr>
                  <w:rStyle w:val="a6"/>
                  <w:bCs/>
                  <w:color w:val="000000"/>
                  <w:sz w:val="22"/>
                  <w:szCs w:val="22"/>
                </w:rPr>
                <w:t xml:space="preserve"> 7</w:t>
              </w:r>
            </w:hyperlink>
            <w:r w:rsidRPr="00A56A09">
              <w:rPr>
                <w:bCs/>
                <w:color w:val="000000"/>
                <w:sz w:val="22"/>
                <w:szCs w:val="22"/>
              </w:rPr>
              <w:t>.</w:t>
            </w:r>
          </w:p>
          <w:p w:rsidR="00543C38" w:rsidRDefault="00543C38" w:rsidP="006D28A1">
            <w:pPr>
              <w:pStyle w:val="s1"/>
              <w:shd w:val="clear" w:color="auto" w:fill="FFFFFF"/>
              <w:spacing w:before="0" w:beforeAutospacing="0" w:after="0" w:afterAutospacing="0"/>
              <w:ind w:firstLine="601"/>
              <w:jc w:val="both"/>
              <w:rPr>
                <w:bCs/>
                <w:color w:val="000000"/>
                <w:sz w:val="22"/>
                <w:szCs w:val="22"/>
              </w:rPr>
            </w:pPr>
            <w:r w:rsidRPr="00A56A09">
              <w:rPr>
                <w:bCs/>
                <w:color w:val="000000"/>
                <w:sz w:val="22"/>
                <w:szCs w:val="22"/>
              </w:rPr>
              <w:t>Периодичность текущего ремонта следует принимать в пределах трех-пяти лет с учетом группы капитальности зданий, физического износа и местных условий.</w:t>
            </w:r>
          </w:p>
          <w:p w:rsidR="00543C38" w:rsidRDefault="00543C38" w:rsidP="006D28A1">
            <w:pPr>
              <w:pStyle w:val="s1"/>
              <w:shd w:val="clear" w:color="auto" w:fill="FFFFFF"/>
              <w:spacing w:before="0" w:beforeAutospacing="0" w:after="0" w:afterAutospacing="0"/>
              <w:ind w:firstLine="601"/>
              <w:jc w:val="both"/>
              <w:rPr>
                <w:bCs/>
                <w:color w:val="000000"/>
                <w:sz w:val="22"/>
                <w:szCs w:val="22"/>
              </w:rPr>
            </w:pPr>
            <w:r w:rsidRPr="00A56A09">
              <w:rPr>
                <w:bCs/>
                <w:color w:val="000000"/>
                <w:sz w:val="22"/>
                <w:szCs w:val="22"/>
              </w:rPr>
              <w:t>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rsidR="00543C38" w:rsidRDefault="00543C38" w:rsidP="006D28A1">
            <w:pPr>
              <w:pStyle w:val="s1"/>
              <w:shd w:val="clear" w:color="auto" w:fill="FFFFFF"/>
              <w:spacing w:before="0" w:beforeAutospacing="0" w:after="0" w:afterAutospacing="0"/>
              <w:ind w:firstLine="601"/>
              <w:jc w:val="both"/>
              <w:rPr>
                <w:bCs/>
                <w:color w:val="000000"/>
                <w:sz w:val="22"/>
                <w:szCs w:val="22"/>
              </w:rPr>
            </w:pPr>
            <w:r w:rsidRPr="00A56A09">
              <w:rPr>
                <w:bCs/>
                <w:color w:val="000000"/>
                <w:sz w:val="22"/>
                <w:szCs w:val="22"/>
              </w:rPr>
              <w:t>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543C38" w:rsidRDefault="00543C38" w:rsidP="006D28A1">
            <w:pPr>
              <w:pStyle w:val="s1"/>
              <w:shd w:val="clear" w:color="auto" w:fill="FFFFFF"/>
              <w:spacing w:before="0" w:beforeAutospacing="0" w:after="0" w:afterAutospacing="0"/>
              <w:ind w:firstLine="601"/>
              <w:jc w:val="both"/>
              <w:rPr>
                <w:bCs/>
                <w:color w:val="000000"/>
                <w:sz w:val="22"/>
                <w:szCs w:val="22"/>
              </w:rPr>
            </w:pPr>
            <w:r w:rsidRPr="00A56A09">
              <w:rPr>
                <w:bCs/>
                <w:color w:val="000000"/>
                <w:sz w:val="22"/>
                <w:szCs w:val="22"/>
              </w:rPr>
              <w:t>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w:t>
            </w:r>
            <w:r>
              <w:rPr>
                <w:bCs/>
                <w:color w:val="000000"/>
                <w:sz w:val="22"/>
                <w:szCs w:val="22"/>
              </w:rPr>
              <w:t xml:space="preserve">ия для проживания (подготовка к </w:t>
            </w:r>
            <w:proofErr w:type="spellStart"/>
            <w:r>
              <w:rPr>
                <w:bCs/>
                <w:color w:val="000000"/>
                <w:sz w:val="22"/>
                <w:szCs w:val="22"/>
              </w:rPr>
              <w:t>есеннее</w:t>
            </w:r>
            <w:proofErr w:type="spellEnd"/>
            <w:r w:rsidRPr="00A56A09">
              <w:rPr>
                <w:bCs/>
                <w:color w:val="000000"/>
                <w:sz w:val="22"/>
                <w:szCs w:val="22"/>
              </w:rPr>
              <w:t>-летней и зимней эксплуатации, наладка инженерного оборудования).</w:t>
            </w:r>
          </w:p>
          <w:p w:rsidR="00543C38" w:rsidRPr="00A56A09" w:rsidRDefault="00543C38" w:rsidP="006D28A1">
            <w:pPr>
              <w:pStyle w:val="s1"/>
              <w:shd w:val="clear" w:color="auto" w:fill="FFFFFF"/>
              <w:spacing w:before="0" w:beforeAutospacing="0" w:after="0" w:afterAutospacing="0"/>
              <w:ind w:firstLine="601"/>
              <w:jc w:val="both"/>
              <w:rPr>
                <w:bCs/>
                <w:color w:val="000000"/>
                <w:sz w:val="22"/>
                <w:szCs w:val="22"/>
              </w:rPr>
            </w:pPr>
            <w:r w:rsidRPr="00A56A09">
              <w:rPr>
                <w:bCs/>
                <w:color w:val="000000"/>
                <w:sz w:val="22"/>
                <w:szCs w:val="22"/>
              </w:rPr>
              <w:lastRenderedPageBreak/>
              <w:t>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r>
              <w:rPr>
                <w:bCs/>
                <w:color w:val="000000"/>
                <w:sz w:val="22"/>
                <w:szCs w:val="22"/>
              </w:rPr>
              <w:t>.</w:t>
            </w:r>
          </w:p>
        </w:tc>
      </w:tr>
    </w:tbl>
    <w:p w:rsidR="00543C38" w:rsidRPr="00A56A09" w:rsidRDefault="00543C38" w:rsidP="00543C38">
      <w:pPr>
        <w:ind w:firstLine="0"/>
        <w:rPr>
          <w:rFonts w:ascii="Times New Roman" w:hAnsi="Times New Roman" w:cs="Times New Roman"/>
          <w:color w:val="000000"/>
          <w:sz w:val="22"/>
          <w:szCs w:val="22"/>
        </w:rPr>
      </w:pPr>
    </w:p>
    <w:p w:rsidR="00543C38" w:rsidRPr="00A56A09" w:rsidRDefault="00543C38" w:rsidP="00543C38">
      <w:pPr>
        <w:ind w:firstLine="0"/>
        <w:jc w:val="center"/>
        <w:rPr>
          <w:rFonts w:ascii="Times New Roman" w:hAnsi="Times New Roman" w:cs="Times New Roman"/>
          <w:color w:val="000000"/>
          <w:sz w:val="22"/>
          <w:szCs w:val="22"/>
        </w:rPr>
      </w:pPr>
    </w:p>
    <w:p w:rsidR="00543C38" w:rsidRPr="00A56A09" w:rsidRDefault="00543C38" w:rsidP="00543C38">
      <w:pPr>
        <w:rPr>
          <w:rFonts w:ascii="Times New Roman" w:hAnsi="Times New Roman" w:cs="Times New Roman"/>
          <w:color w:val="000000"/>
          <w:sz w:val="22"/>
          <w:szCs w:val="22"/>
        </w:rPr>
      </w:pPr>
    </w:p>
    <w:p w:rsidR="001D0F2A" w:rsidRDefault="001D0F2A"/>
    <w:sectPr w:rsidR="001D0F2A" w:rsidSect="002345F6">
      <w:footerReference w:type="default" r:id="rId2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1ED" w:rsidRDefault="00FA71ED">
      <w:r>
        <w:separator/>
      </w:r>
    </w:p>
  </w:endnote>
  <w:endnote w:type="continuationSeparator" w:id="0">
    <w:p w:rsidR="00FA71ED" w:rsidRDefault="00FA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A8" w:rsidRPr="00507F2C" w:rsidRDefault="00543C38">
    <w:pPr>
      <w:pStyle w:val="a7"/>
      <w:jc w:val="right"/>
      <w:rPr>
        <w:rFonts w:ascii="Times New Roman" w:hAnsi="Times New Roman"/>
        <w:sz w:val="22"/>
        <w:szCs w:val="22"/>
      </w:rPr>
    </w:pPr>
    <w:r w:rsidRPr="00507F2C">
      <w:rPr>
        <w:rFonts w:ascii="Times New Roman" w:hAnsi="Times New Roman"/>
        <w:sz w:val="22"/>
        <w:szCs w:val="22"/>
      </w:rPr>
      <w:fldChar w:fldCharType="begin"/>
    </w:r>
    <w:r w:rsidRPr="00507F2C">
      <w:rPr>
        <w:rFonts w:ascii="Times New Roman" w:hAnsi="Times New Roman"/>
        <w:sz w:val="22"/>
        <w:szCs w:val="22"/>
      </w:rPr>
      <w:instrText xml:space="preserve"> PAGE   \* MERGEFORMAT </w:instrText>
    </w:r>
    <w:r w:rsidRPr="00507F2C">
      <w:rPr>
        <w:rFonts w:ascii="Times New Roman" w:hAnsi="Times New Roman"/>
        <w:sz w:val="22"/>
        <w:szCs w:val="22"/>
      </w:rPr>
      <w:fldChar w:fldCharType="separate"/>
    </w:r>
    <w:r w:rsidR="00DB5C45">
      <w:rPr>
        <w:rFonts w:ascii="Times New Roman" w:hAnsi="Times New Roman"/>
        <w:noProof/>
        <w:sz w:val="22"/>
        <w:szCs w:val="22"/>
      </w:rPr>
      <w:t>13</w:t>
    </w:r>
    <w:r w:rsidRPr="00507F2C">
      <w:rPr>
        <w:rFonts w:ascii="Times New Roman" w:hAnsi="Times New Roman"/>
        <w:sz w:val="22"/>
        <w:szCs w:val="22"/>
      </w:rPr>
      <w:fldChar w:fldCharType="end"/>
    </w:r>
  </w:p>
  <w:p w:rsidR="00326DA8" w:rsidRDefault="00FA71E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1ED" w:rsidRDefault="00FA71ED">
      <w:r>
        <w:separator/>
      </w:r>
    </w:p>
  </w:footnote>
  <w:footnote w:type="continuationSeparator" w:id="0">
    <w:p w:rsidR="00FA71ED" w:rsidRDefault="00FA71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9E8"/>
    <w:rsid w:val="001D0F2A"/>
    <w:rsid w:val="00511C3F"/>
    <w:rsid w:val="00543C38"/>
    <w:rsid w:val="005A2FAA"/>
    <w:rsid w:val="00624E20"/>
    <w:rsid w:val="007C0371"/>
    <w:rsid w:val="00A059E8"/>
    <w:rsid w:val="00AE24EE"/>
    <w:rsid w:val="00AF6EC4"/>
    <w:rsid w:val="00D34265"/>
    <w:rsid w:val="00D766C2"/>
    <w:rsid w:val="00DB5C45"/>
    <w:rsid w:val="00FA7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C38"/>
    <w:pPr>
      <w:widowControl w:val="0"/>
      <w:autoSpaceDE w:val="0"/>
      <w:autoSpaceDN w:val="0"/>
      <w:adjustRightInd w:val="0"/>
      <w:spacing w:after="0" w:line="240" w:lineRule="auto"/>
      <w:ind w:firstLine="720"/>
      <w:jc w:val="both"/>
    </w:pPr>
    <w:rPr>
      <w:rFonts w:ascii="Arial" w:eastAsia="Calibri" w:hAnsi="Arial" w:cs="Arial"/>
      <w:sz w:val="24"/>
      <w:szCs w:val="24"/>
      <w:lang w:eastAsia="ru-RU"/>
    </w:rPr>
  </w:style>
  <w:style w:type="paragraph" w:styleId="1">
    <w:name w:val="heading 1"/>
    <w:basedOn w:val="a"/>
    <w:next w:val="a"/>
    <w:link w:val="10"/>
    <w:uiPriority w:val="99"/>
    <w:qFormat/>
    <w:rsid w:val="00543C38"/>
    <w:pPr>
      <w:spacing w:before="108" w:after="108"/>
      <w:ind w:firstLine="0"/>
      <w:jc w:val="center"/>
      <w:outlineLvl w:val="0"/>
    </w:pPr>
    <w:rPr>
      <w:rFonts w:cs="Times New Roman"/>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3C38"/>
    <w:rPr>
      <w:rFonts w:ascii="Arial" w:eastAsia="Calibri" w:hAnsi="Arial" w:cs="Times New Roman"/>
      <w:b/>
      <w:bCs/>
      <w:color w:val="26282F"/>
      <w:sz w:val="26"/>
      <w:szCs w:val="26"/>
      <w:lang w:eastAsia="ru-RU"/>
    </w:rPr>
  </w:style>
  <w:style w:type="character" w:customStyle="1" w:styleId="a3">
    <w:name w:val="Гипертекстовая ссылка"/>
    <w:uiPriority w:val="99"/>
    <w:rsid w:val="00543C38"/>
    <w:rPr>
      <w:b/>
      <w:color w:val="106BBE"/>
    </w:rPr>
  </w:style>
  <w:style w:type="paragraph" w:styleId="a4">
    <w:name w:val="Normal (Web)"/>
    <w:basedOn w:val="a"/>
    <w:uiPriority w:val="99"/>
    <w:rsid w:val="00543C38"/>
    <w:pPr>
      <w:widowControl/>
      <w:autoSpaceDE/>
      <w:autoSpaceDN/>
      <w:adjustRightInd/>
      <w:spacing w:before="100" w:beforeAutospacing="1" w:after="136"/>
      <w:ind w:firstLine="0"/>
      <w:jc w:val="left"/>
    </w:pPr>
    <w:rPr>
      <w:rFonts w:ascii="Times New Roman" w:hAnsi="Times New Roman" w:cs="Times New Roman"/>
    </w:rPr>
  </w:style>
  <w:style w:type="character" w:styleId="a5">
    <w:name w:val="Emphasis"/>
    <w:basedOn w:val="a0"/>
    <w:uiPriority w:val="99"/>
    <w:qFormat/>
    <w:rsid w:val="00543C38"/>
    <w:rPr>
      <w:i/>
    </w:rPr>
  </w:style>
  <w:style w:type="paragraph" w:customStyle="1" w:styleId="s1">
    <w:name w:val="s_1"/>
    <w:basedOn w:val="a"/>
    <w:uiPriority w:val="99"/>
    <w:rsid w:val="00543C38"/>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6">
    <w:name w:val="Hyperlink"/>
    <w:basedOn w:val="a0"/>
    <w:uiPriority w:val="99"/>
    <w:semiHidden/>
    <w:rsid w:val="00543C38"/>
    <w:rPr>
      <w:color w:val="0000FF"/>
      <w:u w:val="single"/>
    </w:rPr>
  </w:style>
  <w:style w:type="paragraph" w:customStyle="1" w:styleId="pcenter1">
    <w:name w:val="pcenter1"/>
    <w:basedOn w:val="a"/>
    <w:uiPriority w:val="99"/>
    <w:rsid w:val="00543C38"/>
    <w:pPr>
      <w:widowControl/>
      <w:autoSpaceDE/>
      <w:autoSpaceDN/>
      <w:adjustRightInd/>
      <w:spacing w:before="100" w:beforeAutospacing="1" w:after="163" w:line="299" w:lineRule="atLeast"/>
      <w:ind w:firstLine="0"/>
      <w:jc w:val="center"/>
    </w:pPr>
    <w:rPr>
      <w:rFonts w:ascii="Times New Roman" w:hAnsi="Times New Roman" w:cs="Times New Roman"/>
    </w:rPr>
  </w:style>
  <w:style w:type="paragraph" w:styleId="a7">
    <w:name w:val="footer"/>
    <w:basedOn w:val="a"/>
    <w:link w:val="a8"/>
    <w:uiPriority w:val="99"/>
    <w:rsid w:val="00543C38"/>
    <w:pPr>
      <w:tabs>
        <w:tab w:val="center" w:pos="4677"/>
        <w:tab w:val="right" w:pos="9355"/>
      </w:tabs>
    </w:pPr>
    <w:rPr>
      <w:rFonts w:cs="Times New Roman"/>
    </w:rPr>
  </w:style>
  <w:style w:type="character" w:customStyle="1" w:styleId="a8">
    <w:name w:val="Нижний колонтитул Знак"/>
    <w:basedOn w:val="a0"/>
    <w:link w:val="a7"/>
    <w:uiPriority w:val="99"/>
    <w:rsid w:val="00543C38"/>
    <w:rPr>
      <w:rFonts w:ascii="Arial" w:eastAsia="Calibri" w:hAnsi="Arial" w:cs="Times New Roman"/>
      <w:sz w:val="24"/>
      <w:szCs w:val="24"/>
      <w:lang w:eastAsia="ru-RU"/>
    </w:rPr>
  </w:style>
  <w:style w:type="character" w:customStyle="1" w:styleId="nobr">
    <w:name w:val="nobr"/>
    <w:basedOn w:val="a0"/>
    <w:uiPriority w:val="99"/>
    <w:rsid w:val="00543C38"/>
    <w:rPr>
      <w:rFonts w:cs="Times New Roman"/>
    </w:rPr>
  </w:style>
  <w:style w:type="paragraph" w:customStyle="1" w:styleId="formattext">
    <w:name w:val="formattext"/>
    <w:basedOn w:val="a"/>
    <w:uiPriority w:val="99"/>
    <w:rsid w:val="00543C38"/>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11">
    <w:name w:val="Без интервала1"/>
    <w:rsid w:val="00624E20"/>
    <w:pPr>
      <w:suppressAutoHyphens/>
      <w:spacing w:after="0" w:line="240" w:lineRule="auto"/>
    </w:pPr>
    <w:rPr>
      <w:rFonts w:ascii="Calibri" w:eastAsia="Times New Roman"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C38"/>
    <w:pPr>
      <w:widowControl w:val="0"/>
      <w:autoSpaceDE w:val="0"/>
      <w:autoSpaceDN w:val="0"/>
      <w:adjustRightInd w:val="0"/>
      <w:spacing w:after="0" w:line="240" w:lineRule="auto"/>
      <w:ind w:firstLine="720"/>
      <w:jc w:val="both"/>
    </w:pPr>
    <w:rPr>
      <w:rFonts w:ascii="Arial" w:eastAsia="Calibri" w:hAnsi="Arial" w:cs="Arial"/>
      <w:sz w:val="24"/>
      <w:szCs w:val="24"/>
      <w:lang w:eastAsia="ru-RU"/>
    </w:rPr>
  </w:style>
  <w:style w:type="paragraph" w:styleId="1">
    <w:name w:val="heading 1"/>
    <w:basedOn w:val="a"/>
    <w:next w:val="a"/>
    <w:link w:val="10"/>
    <w:uiPriority w:val="99"/>
    <w:qFormat/>
    <w:rsid w:val="00543C38"/>
    <w:pPr>
      <w:spacing w:before="108" w:after="108"/>
      <w:ind w:firstLine="0"/>
      <w:jc w:val="center"/>
      <w:outlineLvl w:val="0"/>
    </w:pPr>
    <w:rPr>
      <w:rFonts w:cs="Times New Roman"/>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3C38"/>
    <w:rPr>
      <w:rFonts w:ascii="Arial" w:eastAsia="Calibri" w:hAnsi="Arial" w:cs="Times New Roman"/>
      <w:b/>
      <w:bCs/>
      <w:color w:val="26282F"/>
      <w:sz w:val="26"/>
      <w:szCs w:val="26"/>
      <w:lang w:eastAsia="ru-RU"/>
    </w:rPr>
  </w:style>
  <w:style w:type="character" w:customStyle="1" w:styleId="a3">
    <w:name w:val="Гипертекстовая ссылка"/>
    <w:uiPriority w:val="99"/>
    <w:rsid w:val="00543C38"/>
    <w:rPr>
      <w:b/>
      <w:color w:val="106BBE"/>
    </w:rPr>
  </w:style>
  <w:style w:type="paragraph" w:styleId="a4">
    <w:name w:val="Normal (Web)"/>
    <w:basedOn w:val="a"/>
    <w:uiPriority w:val="99"/>
    <w:rsid w:val="00543C38"/>
    <w:pPr>
      <w:widowControl/>
      <w:autoSpaceDE/>
      <w:autoSpaceDN/>
      <w:adjustRightInd/>
      <w:spacing w:before="100" w:beforeAutospacing="1" w:after="136"/>
      <w:ind w:firstLine="0"/>
      <w:jc w:val="left"/>
    </w:pPr>
    <w:rPr>
      <w:rFonts w:ascii="Times New Roman" w:hAnsi="Times New Roman" w:cs="Times New Roman"/>
    </w:rPr>
  </w:style>
  <w:style w:type="character" w:styleId="a5">
    <w:name w:val="Emphasis"/>
    <w:basedOn w:val="a0"/>
    <w:uiPriority w:val="99"/>
    <w:qFormat/>
    <w:rsid w:val="00543C38"/>
    <w:rPr>
      <w:i/>
    </w:rPr>
  </w:style>
  <w:style w:type="paragraph" w:customStyle="1" w:styleId="s1">
    <w:name w:val="s_1"/>
    <w:basedOn w:val="a"/>
    <w:uiPriority w:val="99"/>
    <w:rsid w:val="00543C38"/>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6">
    <w:name w:val="Hyperlink"/>
    <w:basedOn w:val="a0"/>
    <w:uiPriority w:val="99"/>
    <w:semiHidden/>
    <w:rsid w:val="00543C38"/>
    <w:rPr>
      <w:color w:val="0000FF"/>
      <w:u w:val="single"/>
    </w:rPr>
  </w:style>
  <w:style w:type="paragraph" w:customStyle="1" w:styleId="pcenter1">
    <w:name w:val="pcenter1"/>
    <w:basedOn w:val="a"/>
    <w:uiPriority w:val="99"/>
    <w:rsid w:val="00543C38"/>
    <w:pPr>
      <w:widowControl/>
      <w:autoSpaceDE/>
      <w:autoSpaceDN/>
      <w:adjustRightInd/>
      <w:spacing w:before="100" w:beforeAutospacing="1" w:after="163" w:line="299" w:lineRule="atLeast"/>
      <w:ind w:firstLine="0"/>
      <w:jc w:val="center"/>
    </w:pPr>
    <w:rPr>
      <w:rFonts w:ascii="Times New Roman" w:hAnsi="Times New Roman" w:cs="Times New Roman"/>
    </w:rPr>
  </w:style>
  <w:style w:type="paragraph" w:styleId="a7">
    <w:name w:val="footer"/>
    <w:basedOn w:val="a"/>
    <w:link w:val="a8"/>
    <w:uiPriority w:val="99"/>
    <w:rsid w:val="00543C38"/>
    <w:pPr>
      <w:tabs>
        <w:tab w:val="center" w:pos="4677"/>
        <w:tab w:val="right" w:pos="9355"/>
      </w:tabs>
    </w:pPr>
    <w:rPr>
      <w:rFonts w:cs="Times New Roman"/>
    </w:rPr>
  </w:style>
  <w:style w:type="character" w:customStyle="1" w:styleId="a8">
    <w:name w:val="Нижний колонтитул Знак"/>
    <w:basedOn w:val="a0"/>
    <w:link w:val="a7"/>
    <w:uiPriority w:val="99"/>
    <w:rsid w:val="00543C38"/>
    <w:rPr>
      <w:rFonts w:ascii="Arial" w:eastAsia="Calibri" w:hAnsi="Arial" w:cs="Times New Roman"/>
      <w:sz w:val="24"/>
      <w:szCs w:val="24"/>
      <w:lang w:eastAsia="ru-RU"/>
    </w:rPr>
  </w:style>
  <w:style w:type="character" w:customStyle="1" w:styleId="nobr">
    <w:name w:val="nobr"/>
    <w:basedOn w:val="a0"/>
    <w:uiPriority w:val="99"/>
    <w:rsid w:val="00543C38"/>
    <w:rPr>
      <w:rFonts w:cs="Times New Roman"/>
    </w:rPr>
  </w:style>
  <w:style w:type="paragraph" w:customStyle="1" w:styleId="formattext">
    <w:name w:val="formattext"/>
    <w:basedOn w:val="a"/>
    <w:uiPriority w:val="99"/>
    <w:rsid w:val="00543C38"/>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11">
    <w:name w:val="Без интервала1"/>
    <w:rsid w:val="00624E20"/>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5683/7e4a9388b3a2611890a95ada5f607b38ad46d0fd/" TargetMode="External"/><Relationship Id="rId13" Type="http://schemas.openxmlformats.org/officeDocument/2006/relationships/hyperlink" Target="http://www.consultant.ru/document/cons_doc_LAW_89120/979761dbb462866fd21d32e3d3f27a04867f037b/" TargetMode="External"/><Relationship Id="rId18" Type="http://schemas.openxmlformats.org/officeDocument/2006/relationships/hyperlink" Target="http://www.consultant.ru/document/cons_doc_LAW_315064/0557090a2e817f69bfa375f57e587679e355ba1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onsultant.ru/document/cons_doc_LAW_311060/4350098a9850cbb0447c30c46c2370736d989908/" TargetMode="External"/><Relationship Id="rId7" Type="http://schemas.openxmlformats.org/officeDocument/2006/relationships/hyperlink" Target="http://www.consultant.ru/document/cons_doc_LAW_325683/7e4a9388b3a2611890a95ada5f607b38ad46d0fd/" TargetMode="External"/><Relationship Id="rId12" Type="http://schemas.openxmlformats.org/officeDocument/2006/relationships/hyperlink" Target="http://www.consultant.ru/document/cons_doc_LAW_89120/979761dbb462866fd21d32e3d3f27a04867f037b/" TargetMode="External"/><Relationship Id="rId17" Type="http://schemas.openxmlformats.org/officeDocument/2006/relationships/hyperlink" Target="http://www.consultant.ru/document/cons_doc_LAW_68035/" TargetMode="External"/><Relationship Id="rId25"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www.consultant.ru/document/cons_doc_LAW_142090/" TargetMode="External"/><Relationship Id="rId20" Type="http://schemas.openxmlformats.org/officeDocument/2006/relationships/hyperlink" Target="garantF1://12064247.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onsultant.ru/document/cons_doc_LAW_89120/979761dbb462866fd21d32e3d3f27a04867f037b/" TargetMode="External"/><Relationship Id="rId24" Type="http://schemas.openxmlformats.org/officeDocument/2006/relationships/hyperlink" Target="http://base.garant.ru/12132859/" TargetMode="External"/><Relationship Id="rId5" Type="http://schemas.openxmlformats.org/officeDocument/2006/relationships/footnotes" Target="footnotes.xml"/><Relationship Id="rId15" Type="http://schemas.openxmlformats.org/officeDocument/2006/relationships/hyperlink" Target="http://www.consultant.ru/document/cons_doc_LAW_325683/a9abc1ce24e3f602b1994d5707da57155aa9aaf9/" TargetMode="External"/><Relationship Id="rId23" Type="http://schemas.openxmlformats.org/officeDocument/2006/relationships/hyperlink" Target="http://base.garant.ru/12132859/" TargetMode="External"/><Relationship Id="rId10" Type="http://schemas.openxmlformats.org/officeDocument/2006/relationships/hyperlink" Target="http://www.consultant.ru/document/cons_doc_LAW_89120/979761dbb462866fd21d32e3d3f27a04867f037b/" TargetMode="External"/><Relationship Id="rId19" Type="http://schemas.openxmlformats.org/officeDocument/2006/relationships/hyperlink" Target="http://www.consultant.ru/document/cons_doc_LAW_159501/4bfd8bfba9748cdc43672c5846b4049b95066035/" TargetMode="External"/><Relationship Id="rId4" Type="http://schemas.openxmlformats.org/officeDocument/2006/relationships/webSettings" Target="webSettings.xml"/><Relationship Id="rId9" Type="http://schemas.openxmlformats.org/officeDocument/2006/relationships/hyperlink" Target="http://www.consultant.ru/document/cons_doc_LAW_89120/06a45105b085227b81de9c834ba85af51bf67976/" TargetMode="External"/><Relationship Id="rId14" Type="http://schemas.openxmlformats.org/officeDocument/2006/relationships/hyperlink" Target="http://www.consultant.ru/document/cons_doc_LAW_325328/" TargetMode="External"/><Relationship Id="rId22" Type="http://schemas.openxmlformats.org/officeDocument/2006/relationships/hyperlink" Target="http://base.garant.ru/1213285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3138</Words>
  <Characters>17890</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2019-08-21T07:11:00Z</cp:lastPrinted>
  <dcterms:created xsi:type="dcterms:W3CDTF">2019-08-28T01:12:00Z</dcterms:created>
  <dcterms:modified xsi:type="dcterms:W3CDTF">2019-08-28T01:12:00Z</dcterms:modified>
</cp:coreProperties>
</file>