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РОССИЙСКАЯ ФЕДЕРАЦИЯ</w:t>
      </w: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>ЕРМАКОВСКИЙ РАЙОН</w:t>
      </w: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АДМИНИСТРАЦИЯ РАЗЪЕЗЖЕНСКОГО СЕЛЬСОВЕТА</w:t>
      </w: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</w:t>
      </w:r>
      <w:proofErr w:type="gramEnd"/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 С Т А Н О В Л Е Н И Е</w:t>
      </w:r>
    </w:p>
    <w:p w:rsidR="000527EB" w:rsidRPr="000527EB" w:rsidRDefault="000527EB" w:rsidP="000527EB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C7E9A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>« 07</w:t>
      </w:r>
      <w:r w:rsidRPr="000527EB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 xml:space="preserve"> » ноября  2013 года</w:t>
      </w: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</w:t>
      </w: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</w:t>
      </w:r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с. Разъезжее      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</w:t>
      </w:r>
      <w:r w:rsidR="004C7E9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№   73</w:t>
      </w:r>
      <w:bookmarkStart w:id="0" w:name="_GoBack"/>
      <w:bookmarkEnd w:id="0"/>
      <w:r w:rsidRPr="000527E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п.</w:t>
      </w:r>
    </w:p>
    <w:p w:rsidR="000527EB" w:rsidRDefault="000527EB" w:rsidP="000527EB">
      <w:pPr>
        <w:shd w:val="clear" w:color="auto" w:fill="FFFFFF"/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5BE6" w:rsidRPr="000527EB" w:rsidRDefault="00055BE6" w:rsidP="000527EB">
      <w:pPr>
        <w:shd w:val="clear" w:color="auto" w:fill="FFFFFF"/>
        <w:spacing w:after="0" w:line="240" w:lineRule="auto"/>
        <w:ind w:left="284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D0D96" w:rsidRDefault="000527EB" w:rsidP="0005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нормы </w:t>
      </w:r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96" w:rsidRDefault="000527EB" w:rsidP="0005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постановки на </w:t>
      </w:r>
      <w:proofErr w:type="gramStart"/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proofErr w:type="gramEnd"/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D96" w:rsidRDefault="004D0D96" w:rsidP="0005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55BE6" w:rsidRDefault="00055BE6" w:rsidP="0005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E6" w:rsidRPr="00055BE6" w:rsidRDefault="00055BE6" w:rsidP="0005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0D96" w:rsidRPr="00E85F9A" w:rsidRDefault="00055BE6" w:rsidP="00055BE6">
      <w:pPr>
        <w:pStyle w:val="1"/>
        <w:spacing w:before="0" w:line="240" w:lineRule="auto"/>
        <w:ind w:right="-1"/>
        <w:jc w:val="both"/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В</w:t>
      </w:r>
      <w:r w:rsidR="004D0D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соответствии с</w:t>
      </w:r>
      <w:r w:rsidR="008713A0" w:rsidRPr="004D0D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гл. гл. 7, 8 Жилищного к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одекса Российской Федерации, статьёй</w:t>
      </w:r>
      <w:r w:rsidR="008713A0" w:rsidRPr="004D0D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8 Закона Красноярского края "О местном самоуправлении в Красно</w:t>
      </w:r>
      <w:r w:rsidR="004D0D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ярском крае", статьями 7, 18 Устава </w:t>
      </w:r>
      <w:proofErr w:type="spellStart"/>
      <w:r w:rsidR="004D0D96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Разъезженского</w:t>
      </w:r>
      <w:proofErr w:type="spellEnd"/>
      <w:r w:rsidR="004D0D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сельсовета</w:t>
      </w:r>
      <w:r w:rsidR="008713A0" w:rsidRPr="000527EB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4D0D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0D96" w:rsidRPr="00A611D0">
        <w:rPr>
          <w:rFonts w:ascii="Times New Roman" w:hAnsi="Times New Roman" w:cs="Times New Roman"/>
          <w:b w:val="0"/>
          <w:color w:val="auto"/>
        </w:rPr>
        <w:t xml:space="preserve">администрация </w:t>
      </w:r>
      <w:proofErr w:type="spellStart"/>
      <w:r w:rsidR="004D0D96" w:rsidRPr="00A611D0">
        <w:rPr>
          <w:rFonts w:ascii="Times New Roman" w:hAnsi="Times New Roman" w:cs="Times New Roman"/>
          <w:b w:val="0"/>
          <w:color w:val="auto"/>
        </w:rPr>
        <w:t>Разъезженского</w:t>
      </w:r>
      <w:proofErr w:type="spellEnd"/>
      <w:r w:rsidR="004D0D96" w:rsidRPr="00A611D0">
        <w:rPr>
          <w:rFonts w:ascii="Times New Roman" w:hAnsi="Times New Roman" w:cs="Times New Roman"/>
          <w:b w:val="0"/>
          <w:color w:val="auto"/>
        </w:rPr>
        <w:t xml:space="preserve"> сельсовета, ПОСТАНОВЛЯЕТ</w:t>
      </w:r>
      <w:r w:rsidR="004D0D96" w:rsidRPr="00E85F9A">
        <w:t>:</w:t>
      </w:r>
    </w:p>
    <w:p w:rsidR="008713A0" w:rsidRPr="000527EB" w:rsidRDefault="004D0D96" w:rsidP="00055BE6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3A0"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норму площади жилого помещения:</w:t>
      </w:r>
    </w:p>
    <w:p w:rsidR="008713A0" w:rsidRPr="000527EB" w:rsidRDefault="008713A0" w:rsidP="008713A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постановки на жилищный учет (учетная норма) граждан Российской Федерации, постоянно проживающих </w:t>
      </w:r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размере менее 12 кв. м общей площади жилого помещения на одного человека в домах, пригодных для проживания (в домах, признанных в установленном действующим законодательством порядке не отвечающими</w:t>
      </w:r>
      <w:proofErr w:type="gramEnd"/>
      <w:r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для жилых помещений требованиям, норма для постановки на учет не ограничивается);</w:t>
      </w:r>
    </w:p>
    <w:p w:rsidR="008713A0" w:rsidRPr="000527EB" w:rsidRDefault="008713A0" w:rsidP="008713A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предоставления жилого помещения из муниципального жи</w:t>
      </w:r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лищного фонда </w:t>
      </w:r>
      <w:proofErr w:type="spellStart"/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="004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(норма предоставления) - в размере 15 кв. м общей площади жилого помещения на каждого члена семьи.</w:t>
      </w:r>
    </w:p>
    <w:p w:rsidR="00055BE6" w:rsidRDefault="00055BE6" w:rsidP="00055BE6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3A0" w:rsidRPr="000527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постановке на учет и предоставлении муниципальных жилых помещений по договору социального найма учитываются законные интересы граждан, страдающих одной из тяжелых форм хронических заболеваний согласно перечню, утвержденному в установленном законом порядке.</w:t>
      </w:r>
      <w:r w:rsidRPr="00055B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55BE6" w:rsidRPr="00055BE6" w:rsidRDefault="00055BE6" w:rsidP="00055BE6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55BE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55BE6">
        <w:rPr>
          <w:rFonts w:ascii="Calibri" w:eastAsiaTheme="minorEastAsia" w:hAnsi="Calibri" w:cs="Times New Roman"/>
          <w:sz w:val="28"/>
          <w:szCs w:val="28"/>
        </w:rPr>
        <w:t> </w:t>
      </w:r>
      <w:r w:rsidRPr="00055BE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Настоящее Постановление вступает в силу в день, следующий за днём его обнародования на территории </w:t>
      </w:r>
      <w:proofErr w:type="spellStart"/>
      <w:r w:rsidRPr="00055BE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Разъезженского</w:t>
      </w:r>
      <w:proofErr w:type="spellEnd"/>
      <w:r w:rsidRPr="00055BE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сельсовета.</w:t>
      </w:r>
    </w:p>
    <w:p w:rsidR="00055BE6" w:rsidRPr="00055BE6" w:rsidRDefault="00055BE6" w:rsidP="00055BE6">
      <w:pPr>
        <w:widowControl w:val="0"/>
        <w:shd w:val="clear" w:color="auto" w:fill="FFFFFF"/>
        <w:tabs>
          <w:tab w:val="left" w:leader="hyphen" w:pos="2467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5BE6" w:rsidRPr="00055BE6" w:rsidRDefault="00055BE6" w:rsidP="00055BE6">
      <w:pPr>
        <w:widowControl w:val="0"/>
        <w:shd w:val="clear" w:color="auto" w:fill="FFFFFF"/>
        <w:tabs>
          <w:tab w:val="left" w:leader="hyphen" w:pos="246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5BE6" w:rsidRPr="00055BE6" w:rsidRDefault="00055BE6" w:rsidP="00055BE6">
      <w:pPr>
        <w:widowControl w:val="0"/>
        <w:shd w:val="clear" w:color="auto" w:fill="FFFFFF"/>
        <w:tabs>
          <w:tab w:val="left" w:leader="hyphen" w:pos="246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5BE6" w:rsidRPr="00055BE6" w:rsidRDefault="00055BE6" w:rsidP="00055BE6">
      <w:pPr>
        <w:widowControl w:val="0"/>
        <w:shd w:val="clear" w:color="auto" w:fill="FFFFFF"/>
        <w:tabs>
          <w:tab w:val="left" w:leader="hyphen" w:pos="246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5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Pr="0005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                             Г.Г. </w:t>
      </w:r>
      <w:proofErr w:type="spellStart"/>
      <w:r w:rsidRPr="0005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Челтыгмашев</w:t>
      </w:r>
      <w:proofErr w:type="spellEnd"/>
    </w:p>
    <w:p w:rsidR="00055BE6" w:rsidRPr="00055BE6" w:rsidRDefault="00055BE6" w:rsidP="00055BE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55BE6" w:rsidRPr="00055BE6" w:rsidRDefault="00055BE6" w:rsidP="00055BE6">
      <w:pPr>
        <w:spacing w:after="0" w:line="240" w:lineRule="auto"/>
        <w:ind w:left="28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55BE6" w:rsidRPr="00055BE6" w:rsidSect="00055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A0"/>
    <w:rsid w:val="000527EB"/>
    <w:rsid w:val="00055BE6"/>
    <w:rsid w:val="004C7E9A"/>
    <w:rsid w:val="004D0D96"/>
    <w:rsid w:val="005C6334"/>
    <w:rsid w:val="008713A0"/>
    <w:rsid w:val="00D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2013-11-28T07:40:00Z</dcterms:created>
  <dcterms:modified xsi:type="dcterms:W3CDTF">2013-12-02T01:35:00Z</dcterms:modified>
</cp:coreProperties>
</file>